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E19F" w14:textId="77777777" w:rsidR="00557810" w:rsidRPr="00EA71FB" w:rsidRDefault="00557810" w:rsidP="007829F8">
      <w:pPr>
        <w:spacing w:line="240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EA71FB">
        <w:rPr>
          <w:rFonts w:asciiTheme="minorHAnsi" w:hAnsiTheme="minorHAnsi" w:cstheme="minorHAnsi"/>
          <w:sz w:val="16"/>
          <w:szCs w:val="16"/>
        </w:rPr>
        <w:t>Załącznik nr 2</w:t>
      </w:r>
    </w:p>
    <w:p w14:paraId="058D6AFB" w14:textId="77777777" w:rsidR="00557810" w:rsidRPr="00EA71FB" w:rsidRDefault="00AF0195" w:rsidP="007829F8">
      <w:pPr>
        <w:spacing w:line="240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EA71FB">
        <w:rPr>
          <w:rFonts w:asciiTheme="minorHAnsi" w:hAnsiTheme="minorHAnsi" w:cstheme="minorHAnsi"/>
          <w:sz w:val="16"/>
          <w:szCs w:val="16"/>
        </w:rPr>
        <w:t>d</w:t>
      </w:r>
      <w:r w:rsidR="00557810" w:rsidRPr="00EA71FB">
        <w:rPr>
          <w:rFonts w:asciiTheme="minorHAnsi" w:hAnsiTheme="minorHAnsi" w:cstheme="minorHAnsi"/>
          <w:sz w:val="16"/>
          <w:szCs w:val="16"/>
        </w:rPr>
        <w:t>o Regulaminu udzielania zamówień publicznych</w:t>
      </w:r>
    </w:p>
    <w:p w14:paraId="4BD7033E" w14:textId="1D49B4F6" w:rsidR="00557810" w:rsidRPr="00EA71FB" w:rsidRDefault="00557810" w:rsidP="007829F8">
      <w:pPr>
        <w:spacing w:line="240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EA71FB">
        <w:rPr>
          <w:rFonts w:asciiTheme="minorHAnsi" w:hAnsiTheme="minorHAnsi" w:cstheme="minorHAnsi"/>
          <w:sz w:val="16"/>
          <w:szCs w:val="16"/>
        </w:rPr>
        <w:t xml:space="preserve">w Urzędzie Miasta Rzeszowa, których wartość nie przekracza kwoty </w:t>
      </w:r>
      <w:r w:rsidR="00A130F4" w:rsidRPr="00EA71FB">
        <w:rPr>
          <w:rFonts w:asciiTheme="minorHAnsi" w:hAnsiTheme="minorHAnsi" w:cstheme="minorHAnsi"/>
          <w:sz w:val="16"/>
          <w:szCs w:val="16"/>
        </w:rPr>
        <w:t>1</w:t>
      </w:r>
      <w:r w:rsidRPr="00EA71FB">
        <w:rPr>
          <w:rFonts w:asciiTheme="minorHAnsi" w:hAnsiTheme="minorHAnsi" w:cstheme="minorHAnsi"/>
          <w:sz w:val="16"/>
          <w:szCs w:val="16"/>
        </w:rPr>
        <w:t>30</w:t>
      </w:r>
      <w:r w:rsidR="00A130F4" w:rsidRPr="00EA71FB">
        <w:rPr>
          <w:rFonts w:asciiTheme="minorHAnsi" w:hAnsiTheme="minorHAnsi" w:cstheme="minorHAnsi"/>
          <w:sz w:val="16"/>
          <w:szCs w:val="16"/>
        </w:rPr>
        <w:t xml:space="preserve"> </w:t>
      </w:r>
      <w:r w:rsidRPr="00EA71FB">
        <w:rPr>
          <w:rFonts w:asciiTheme="minorHAnsi" w:hAnsiTheme="minorHAnsi" w:cstheme="minorHAnsi"/>
          <w:sz w:val="16"/>
          <w:szCs w:val="16"/>
        </w:rPr>
        <w:t xml:space="preserve">000 </w:t>
      </w:r>
      <w:r w:rsidR="00A130F4" w:rsidRPr="00EA71FB">
        <w:rPr>
          <w:rFonts w:asciiTheme="minorHAnsi" w:hAnsiTheme="minorHAnsi" w:cstheme="minorHAnsi"/>
          <w:sz w:val="16"/>
          <w:szCs w:val="16"/>
        </w:rPr>
        <w:t>zł nett</w:t>
      </w:r>
      <w:r w:rsidRPr="00EA71FB">
        <w:rPr>
          <w:rFonts w:asciiTheme="minorHAnsi" w:hAnsiTheme="minorHAnsi" w:cstheme="minorHAnsi"/>
          <w:sz w:val="16"/>
          <w:szCs w:val="16"/>
        </w:rPr>
        <w:t>o</w:t>
      </w:r>
    </w:p>
    <w:p w14:paraId="40108145" w14:textId="77777777" w:rsidR="009D5329" w:rsidRPr="00EA71FB" w:rsidRDefault="009D5329" w:rsidP="00557810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1EA9520F" w14:textId="596BD2FA" w:rsidR="00C3353E" w:rsidRPr="00EA71FB" w:rsidRDefault="00C3353E" w:rsidP="00C3353E">
      <w:pPr>
        <w:jc w:val="right"/>
        <w:rPr>
          <w:rFonts w:asciiTheme="minorHAnsi" w:hAnsiTheme="minorHAnsi" w:cstheme="minorHAnsi"/>
          <w:sz w:val="24"/>
          <w:szCs w:val="24"/>
        </w:rPr>
      </w:pPr>
      <w:r w:rsidRPr="00EA71FB">
        <w:rPr>
          <w:rFonts w:asciiTheme="minorHAnsi" w:hAnsiTheme="minorHAnsi" w:cstheme="minorHAnsi"/>
          <w:sz w:val="24"/>
          <w:szCs w:val="24"/>
        </w:rPr>
        <w:t xml:space="preserve">Rzeszów, </w:t>
      </w:r>
      <w:r w:rsidR="004662D2" w:rsidRPr="00EA71FB">
        <w:rPr>
          <w:rFonts w:asciiTheme="minorHAnsi" w:hAnsiTheme="minorHAnsi" w:cstheme="minorHAnsi"/>
          <w:sz w:val="24"/>
          <w:szCs w:val="24"/>
        </w:rPr>
        <w:t>2</w:t>
      </w:r>
      <w:r w:rsidR="001C4F50">
        <w:rPr>
          <w:rFonts w:asciiTheme="minorHAnsi" w:hAnsiTheme="minorHAnsi" w:cstheme="minorHAnsi"/>
          <w:sz w:val="24"/>
          <w:szCs w:val="24"/>
        </w:rPr>
        <w:t>3</w:t>
      </w:r>
      <w:r w:rsidRPr="00EA71FB">
        <w:rPr>
          <w:rFonts w:asciiTheme="minorHAnsi" w:hAnsiTheme="minorHAnsi" w:cstheme="minorHAnsi"/>
          <w:sz w:val="24"/>
          <w:szCs w:val="24"/>
        </w:rPr>
        <w:t xml:space="preserve"> </w:t>
      </w:r>
      <w:r w:rsidR="008F0AB1" w:rsidRPr="00EA71FB">
        <w:rPr>
          <w:rFonts w:asciiTheme="minorHAnsi" w:hAnsiTheme="minorHAnsi" w:cstheme="minorHAnsi"/>
          <w:sz w:val="24"/>
          <w:szCs w:val="24"/>
        </w:rPr>
        <w:t>listopada</w:t>
      </w:r>
      <w:r w:rsidRPr="00EA71FB">
        <w:rPr>
          <w:rFonts w:asciiTheme="minorHAnsi" w:hAnsiTheme="minorHAnsi" w:cstheme="minorHAnsi"/>
          <w:sz w:val="24"/>
          <w:szCs w:val="24"/>
        </w:rPr>
        <w:t xml:space="preserve"> 20</w:t>
      </w:r>
      <w:r w:rsidR="00823685" w:rsidRPr="00EA71FB">
        <w:rPr>
          <w:rFonts w:asciiTheme="minorHAnsi" w:hAnsiTheme="minorHAnsi" w:cstheme="minorHAnsi"/>
          <w:sz w:val="24"/>
          <w:szCs w:val="24"/>
        </w:rPr>
        <w:t>2</w:t>
      </w:r>
      <w:r w:rsidR="00973D1F">
        <w:rPr>
          <w:rFonts w:asciiTheme="minorHAnsi" w:hAnsiTheme="minorHAnsi" w:cstheme="minorHAnsi"/>
          <w:sz w:val="24"/>
          <w:szCs w:val="24"/>
        </w:rPr>
        <w:t>2</w:t>
      </w:r>
      <w:r w:rsidRPr="00EA71FB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F16D433" w14:textId="240B10EC" w:rsidR="00C86316" w:rsidRPr="00EA71FB" w:rsidRDefault="00C86316" w:rsidP="00C86316">
      <w:pPr>
        <w:jc w:val="left"/>
        <w:rPr>
          <w:rFonts w:asciiTheme="minorHAnsi" w:hAnsiTheme="minorHAnsi" w:cstheme="minorHAnsi"/>
          <w:bCs/>
          <w:iCs/>
          <w:sz w:val="24"/>
          <w:szCs w:val="24"/>
        </w:rPr>
      </w:pPr>
      <w:r w:rsidRPr="00EA71FB">
        <w:rPr>
          <w:rFonts w:asciiTheme="minorHAnsi" w:hAnsiTheme="minorHAnsi" w:cstheme="minorHAnsi"/>
          <w:bCs/>
          <w:iCs/>
          <w:sz w:val="24"/>
          <w:szCs w:val="24"/>
        </w:rPr>
        <w:t xml:space="preserve">Znak </w:t>
      </w:r>
      <w:r w:rsidR="00E211F5" w:rsidRPr="00EA71FB">
        <w:rPr>
          <w:rFonts w:asciiTheme="minorHAnsi" w:hAnsiTheme="minorHAnsi" w:cstheme="minorHAnsi"/>
          <w:bCs/>
          <w:iCs/>
          <w:sz w:val="24"/>
          <w:szCs w:val="24"/>
        </w:rPr>
        <w:t>sprawy:</w:t>
      </w:r>
      <w:r w:rsidR="009E645E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E211F5" w:rsidRPr="00EA71FB">
        <w:rPr>
          <w:rFonts w:asciiTheme="minorHAnsi" w:hAnsiTheme="minorHAnsi" w:cstheme="minorHAnsi"/>
          <w:bCs/>
          <w:iCs/>
          <w:sz w:val="24"/>
          <w:szCs w:val="24"/>
        </w:rPr>
        <w:t>BU.K-0644.</w:t>
      </w:r>
      <w:r w:rsidR="00871F89" w:rsidRPr="00EA71FB">
        <w:rPr>
          <w:rFonts w:asciiTheme="minorHAnsi" w:hAnsiTheme="minorHAnsi" w:cstheme="minorHAnsi"/>
          <w:bCs/>
          <w:iCs/>
          <w:sz w:val="24"/>
          <w:szCs w:val="24"/>
        </w:rPr>
        <w:t>2.202</w:t>
      </w:r>
      <w:r w:rsidR="00973D1F">
        <w:rPr>
          <w:rFonts w:asciiTheme="minorHAnsi" w:hAnsiTheme="minorHAnsi" w:cstheme="minorHAnsi"/>
          <w:bCs/>
          <w:iCs/>
          <w:sz w:val="24"/>
          <w:szCs w:val="24"/>
        </w:rPr>
        <w:t>2</w:t>
      </w:r>
    </w:p>
    <w:p w14:paraId="1129AE7B" w14:textId="77777777" w:rsidR="00C86316" w:rsidRPr="009178FA" w:rsidRDefault="00C86316" w:rsidP="00C86316">
      <w:pPr>
        <w:jc w:val="lef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0BDD2A7" w14:textId="77777777" w:rsidR="00C3353E" w:rsidRPr="009178FA" w:rsidRDefault="00C3353E" w:rsidP="00C3353E">
      <w:pPr>
        <w:rPr>
          <w:rFonts w:asciiTheme="minorHAnsi" w:hAnsiTheme="minorHAnsi" w:cstheme="minorHAnsi"/>
          <w:b/>
          <w:sz w:val="22"/>
        </w:rPr>
      </w:pPr>
      <w:r w:rsidRPr="009178FA">
        <w:rPr>
          <w:rFonts w:asciiTheme="minorHAnsi" w:hAnsiTheme="minorHAnsi" w:cstheme="minorHAnsi"/>
          <w:b/>
          <w:sz w:val="22"/>
        </w:rPr>
        <w:t>Zamawiający:</w:t>
      </w:r>
    </w:p>
    <w:p w14:paraId="60DFD03F" w14:textId="6C57394C" w:rsidR="00C3353E" w:rsidRPr="009178FA" w:rsidRDefault="00C3353E" w:rsidP="00C3353E">
      <w:pPr>
        <w:rPr>
          <w:rFonts w:asciiTheme="minorHAnsi" w:hAnsiTheme="minorHAnsi" w:cstheme="minorHAnsi"/>
          <w:sz w:val="22"/>
        </w:rPr>
      </w:pPr>
      <w:r w:rsidRPr="009178FA">
        <w:rPr>
          <w:rFonts w:asciiTheme="minorHAnsi" w:hAnsiTheme="minorHAnsi" w:cstheme="minorHAnsi"/>
          <w:sz w:val="22"/>
        </w:rPr>
        <w:t>Gmina  Miasto  Rzeszów</w:t>
      </w:r>
      <w:r w:rsidR="00EA71FB" w:rsidRPr="009178FA">
        <w:rPr>
          <w:rFonts w:asciiTheme="minorHAnsi" w:hAnsiTheme="minorHAnsi" w:cstheme="minorHAnsi"/>
          <w:sz w:val="22"/>
        </w:rPr>
        <w:t xml:space="preserve"> – Urząd Miasta Rzeszowa</w:t>
      </w:r>
    </w:p>
    <w:p w14:paraId="0E187C27" w14:textId="77777777" w:rsidR="007B3FA7" w:rsidRPr="009178FA" w:rsidRDefault="007B3FA7" w:rsidP="007B3FA7">
      <w:pPr>
        <w:rPr>
          <w:rFonts w:asciiTheme="minorHAnsi" w:hAnsiTheme="minorHAnsi" w:cstheme="minorHAnsi"/>
          <w:sz w:val="22"/>
        </w:rPr>
      </w:pPr>
      <w:r w:rsidRPr="009178FA">
        <w:rPr>
          <w:rFonts w:asciiTheme="minorHAnsi" w:hAnsiTheme="minorHAnsi" w:cstheme="minorHAnsi"/>
          <w:sz w:val="22"/>
        </w:rPr>
        <w:t>Ul. Rynek 1</w:t>
      </w:r>
      <w:r>
        <w:rPr>
          <w:rFonts w:asciiTheme="minorHAnsi" w:hAnsiTheme="minorHAnsi" w:cstheme="minorHAnsi"/>
          <w:sz w:val="22"/>
        </w:rPr>
        <w:t xml:space="preserve">, </w:t>
      </w:r>
      <w:r w:rsidRPr="009178FA">
        <w:rPr>
          <w:rFonts w:asciiTheme="minorHAnsi" w:hAnsiTheme="minorHAnsi" w:cstheme="minorHAnsi"/>
          <w:sz w:val="22"/>
        </w:rPr>
        <w:t>35-064 Rzeszów</w:t>
      </w:r>
    </w:p>
    <w:p w14:paraId="5FB3C818" w14:textId="77777777" w:rsidR="00EA71FB" w:rsidRPr="009178FA" w:rsidRDefault="00EA71FB" w:rsidP="00EA71FB">
      <w:pPr>
        <w:rPr>
          <w:rFonts w:asciiTheme="minorHAnsi" w:hAnsiTheme="minorHAnsi" w:cstheme="minorHAnsi"/>
          <w:b/>
          <w:sz w:val="16"/>
          <w:szCs w:val="16"/>
        </w:rPr>
      </w:pPr>
    </w:p>
    <w:p w14:paraId="11AAFE03" w14:textId="41F7EFB5" w:rsidR="00EA71FB" w:rsidRPr="009178FA" w:rsidRDefault="00EA71FB" w:rsidP="00EA71FB">
      <w:pPr>
        <w:rPr>
          <w:rFonts w:asciiTheme="minorHAnsi" w:hAnsiTheme="minorHAnsi" w:cstheme="minorHAnsi"/>
          <w:b/>
          <w:sz w:val="22"/>
        </w:rPr>
      </w:pPr>
      <w:r w:rsidRPr="009178FA">
        <w:rPr>
          <w:rFonts w:asciiTheme="minorHAnsi" w:hAnsiTheme="minorHAnsi" w:cstheme="minorHAnsi"/>
          <w:b/>
          <w:sz w:val="22"/>
        </w:rPr>
        <w:t>Dane do faktury/rachunku:</w:t>
      </w:r>
    </w:p>
    <w:p w14:paraId="67DF7ACD" w14:textId="70D84FAA" w:rsidR="00EA71FB" w:rsidRPr="009178FA" w:rsidRDefault="00EA71FB" w:rsidP="00EA71FB">
      <w:pPr>
        <w:rPr>
          <w:rFonts w:asciiTheme="minorHAnsi" w:hAnsiTheme="minorHAnsi" w:cstheme="minorHAnsi"/>
          <w:sz w:val="22"/>
        </w:rPr>
      </w:pPr>
      <w:r w:rsidRPr="009178FA">
        <w:rPr>
          <w:rFonts w:asciiTheme="minorHAnsi" w:hAnsiTheme="minorHAnsi" w:cstheme="minorHAnsi"/>
          <w:sz w:val="22"/>
        </w:rPr>
        <w:t xml:space="preserve">Gmina  Miasto  Rzeszów </w:t>
      </w:r>
    </w:p>
    <w:p w14:paraId="0376EFC8" w14:textId="41B205AB" w:rsidR="00EA71FB" w:rsidRPr="009178FA" w:rsidRDefault="007B3FA7" w:rsidP="00EA71FB">
      <w:pPr>
        <w:rPr>
          <w:rFonts w:asciiTheme="minorHAnsi" w:hAnsiTheme="minorHAnsi" w:cstheme="minorHAnsi"/>
          <w:sz w:val="22"/>
        </w:rPr>
      </w:pPr>
      <w:r w:rsidRPr="009178FA">
        <w:rPr>
          <w:rFonts w:asciiTheme="minorHAnsi" w:hAnsiTheme="minorHAnsi" w:cstheme="minorHAnsi"/>
          <w:sz w:val="22"/>
        </w:rPr>
        <w:t>Ul. Rynek 1</w:t>
      </w:r>
      <w:r>
        <w:rPr>
          <w:rFonts w:asciiTheme="minorHAnsi" w:hAnsiTheme="minorHAnsi" w:cstheme="minorHAnsi"/>
          <w:sz w:val="22"/>
        </w:rPr>
        <w:t xml:space="preserve">, </w:t>
      </w:r>
      <w:r w:rsidR="00EA71FB" w:rsidRPr="009178FA">
        <w:rPr>
          <w:rFonts w:asciiTheme="minorHAnsi" w:hAnsiTheme="minorHAnsi" w:cstheme="minorHAnsi"/>
          <w:sz w:val="22"/>
        </w:rPr>
        <w:t>35-064 Rzeszów</w:t>
      </w:r>
      <w:r w:rsidR="00051B6B">
        <w:rPr>
          <w:rFonts w:asciiTheme="minorHAnsi" w:hAnsiTheme="minorHAnsi" w:cstheme="minorHAnsi"/>
          <w:sz w:val="22"/>
        </w:rPr>
        <w:t xml:space="preserve"> </w:t>
      </w:r>
    </w:p>
    <w:p w14:paraId="4095C011" w14:textId="693E1776" w:rsidR="00C3353E" w:rsidRPr="009178FA" w:rsidRDefault="00C3353E" w:rsidP="00C3353E">
      <w:pPr>
        <w:rPr>
          <w:rFonts w:asciiTheme="minorHAnsi" w:hAnsiTheme="minorHAnsi" w:cstheme="minorHAnsi"/>
          <w:sz w:val="22"/>
        </w:rPr>
      </w:pPr>
      <w:r w:rsidRPr="009178FA">
        <w:rPr>
          <w:rFonts w:asciiTheme="minorHAnsi" w:hAnsiTheme="minorHAnsi" w:cstheme="minorHAnsi"/>
          <w:sz w:val="22"/>
        </w:rPr>
        <w:t>NIP: 8130008613</w:t>
      </w:r>
    </w:p>
    <w:p w14:paraId="4BF61D2C" w14:textId="77777777" w:rsidR="00C3353E" w:rsidRPr="009178FA" w:rsidRDefault="00C3353E" w:rsidP="00C3353E">
      <w:pPr>
        <w:rPr>
          <w:rFonts w:asciiTheme="minorHAnsi" w:hAnsiTheme="minorHAnsi" w:cstheme="minorHAnsi"/>
          <w:b/>
          <w:sz w:val="16"/>
          <w:szCs w:val="16"/>
        </w:rPr>
      </w:pPr>
    </w:p>
    <w:p w14:paraId="3BCA0863" w14:textId="77777777" w:rsidR="00C3353E" w:rsidRPr="00C14EDA" w:rsidRDefault="00C3353E" w:rsidP="00C3353E">
      <w:pPr>
        <w:rPr>
          <w:rFonts w:asciiTheme="minorHAnsi" w:hAnsiTheme="minorHAnsi" w:cstheme="minorHAnsi"/>
          <w:b/>
          <w:i/>
          <w:sz w:val="22"/>
        </w:rPr>
      </w:pPr>
      <w:r w:rsidRPr="00C14EDA">
        <w:rPr>
          <w:rFonts w:asciiTheme="minorHAnsi" w:hAnsiTheme="minorHAnsi" w:cstheme="minorHAnsi"/>
          <w:b/>
          <w:sz w:val="22"/>
        </w:rPr>
        <w:t>Odbiorca dokumentu-płatnik</w:t>
      </w:r>
    </w:p>
    <w:p w14:paraId="50B08AEA" w14:textId="77777777" w:rsidR="00C3353E" w:rsidRPr="009178FA" w:rsidRDefault="00C3353E" w:rsidP="00C3353E">
      <w:pPr>
        <w:jc w:val="left"/>
        <w:rPr>
          <w:rFonts w:asciiTheme="minorHAnsi" w:hAnsiTheme="minorHAnsi" w:cstheme="minorHAnsi"/>
          <w:sz w:val="22"/>
        </w:rPr>
      </w:pPr>
      <w:r w:rsidRPr="009178FA">
        <w:rPr>
          <w:rFonts w:asciiTheme="minorHAnsi" w:hAnsiTheme="minorHAnsi" w:cstheme="minorHAnsi"/>
          <w:sz w:val="22"/>
        </w:rPr>
        <w:t>Urząd Miasta Rzeszowa - Wydział  Budżetowy</w:t>
      </w:r>
    </w:p>
    <w:p w14:paraId="1FCE21C1" w14:textId="77777777" w:rsidR="00C3353E" w:rsidRPr="009178FA" w:rsidRDefault="00C3353E" w:rsidP="00C3353E">
      <w:pPr>
        <w:jc w:val="left"/>
        <w:rPr>
          <w:rFonts w:asciiTheme="minorHAnsi" w:hAnsiTheme="minorHAnsi" w:cstheme="minorHAnsi"/>
          <w:sz w:val="22"/>
        </w:rPr>
      </w:pPr>
      <w:r w:rsidRPr="009178FA">
        <w:rPr>
          <w:rFonts w:asciiTheme="minorHAnsi" w:hAnsiTheme="minorHAnsi" w:cstheme="minorHAnsi"/>
          <w:sz w:val="22"/>
        </w:rPr>
        <w:t>35-002 Rzeszów, Ul. Okrzei 1</w:t>
      </w:r>
    </w:p>
    <w:p w14:paraId="7F6343E1" w14:textId="77777777" w:rsidR="009178FA" w:rsidRPr="009178FA" w:rsidRDefault="009178FA" w:rsidP="00C3353E">
      <w:pPr>
        <w:jc w:val="left"/>
        <w:rPr>
          <w:rFonts w:asciiTheme="minorHAnsi" w:hAnsiTheme="minorHAnsi" w:cstheme="minorHAnsi"/>
          <w:sz w:val="16"/>
          <w:szCs w:val="16"/>
        </w:rPr>
      </w:pPr>
    </w:p>
    <w:p w14:paraId="6FBD3FBF" w14:textId="3C55C24A" w:rsidR="00145571" w:rsidRPr="007B3FA7" w:rsidRDefault="009178FA" w:rsidP="00C3353E">
      <w:pPr>
        <w:jc w:val="left"/>
        <w:rPr>
          <w:rFonts w:asciiTheme="minorHAnsi" w:hAnsiTheme="minorHAnsi" w:cstheme="minorHAnsi"/>
          <w:b/>
          <w:bCs/>
          <w:sz w:val="22"/>
        </w:rPr>
      </w:pPr>
      <w:r w:rsidRPr="007B3FA7">
        <w:rPr>
          <w:rFonts w:asciiTheme="minorHAnsi" w:hAnsiTheme="minorHAnsi" w:cstheme="minorHAnsi"/>
          <w:b/>
          <w:bCs/>
          <w:sz w:val="22"/>
        </w:rPr>
        <w:t>Dodatkow</w:t>
      </w:r>
      <w:r w:rsidR="00845B16" w:rsidRPr="007B3FA7">
        <w:rPr>
          <w:rFonts w:asciiTheme="minorHAnsi" w:hAnsiTheme="minorHAnsi" w:cstheme="minorHAnsi"/>
          <w:b/>
          <w:bCs/>
          <w:sz w:val="22"/>
        </w:rPr>
        <w:t>ych</w:t>
      </w:r>
      <w:r w:rsidRPr="007B3FA7">
        <w:rPr>
          <w:rFonts w:asciiTheme="minorHAnsi" w:hAnsiTheme="minorHAnsi" w:cstheme="minorHAnsi"/>
          <w:b/>
          <w:bCs/>
          <w:sz w:val="22"/>
        </w:rPr>
        <w:t xml:space="preserve"> informacj</w:t>
      </w:r>
      <w:r w:rsidR="00845B16" w:rsidRPr="007B3FA7">
        <w:rPr>
          <w:rFonts w:asciiTheme="minorHAnsi" w:hAnsiTheme="minorHAnsi" w:cstheme="minorHAnsi"/>
          <w:b/>
          <w:bCs/>
          <w:sz w:val="22"/>
        </w:rPr>
        <w:t>i</w:t>
      </w:r>
      <w:r w:rsidRPr="007B3FA7">
        <w:rPr>
          <w:rFonts w:asciiTheme="minorHAnsi" w:hAnsiTheme="minorHAnsi" w:cstheme="minorHAnsi"/>
          <w:b/>
          <w:bCs/>
          <w:sz w:val="22"/>
        </w:rPr>
        <w:t xml:space="preserve"> udziela</w:t>
      </w:r>
      <w:r w:rsidR="00845B16" w:rsidRPr="007B3FA7">
        <w:rPr>
          <w:rFonts w:asciiTheme="minorHAnsi" w:hAnsiTheme="minorHAnsi" w:cstheme="minorHAnsi"/>
          <w:b/>
          <w:bCs/>
          <w:sz w:val="22"/>
        </w:rPr>
        <w:t>:</w:t>
      </w:r>
    </w:p>
    <w:p w14:paraId="1AB70E71" w14:textId="77777777" w:rsidR="003E2DEE" w:rsidRDefault="003E2DEE" w:rsidP="009178FA">
      <w:p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Urząd Miasta Rzeszowa -Wydział Budżetowy</w:t>
      </w:r>
    </w:p>
    <w:p w14:paraId="570FF6F7" w14:textId="09E35481" w:rsidR="009178FA" w:rsidRDefault="00845B16" w:rsidP="009178FA">
      <w:p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Ewa Panek, </w:t>
      </w:r>
      <w:r w:rsidR="009178FA" w:rsidRPr="009178FA">
        <w:rPr>
          <w:rFonts w:asciiTheme="minorHAnsi" w:hAnsiTheme="minorHAnsi" w:cstheme="minorHAnsi"/>
          <w:sz w:val="22"/>
        </w:rPr>
        <w:t xml:space="preserve">tel. </w:t>
      </w:r>
      <w:r w:rsidR="007B3FA7">
        <w:rPr>
          <w:rFonts w:asciiTheme="minorHAnsi" w:hAnsiTheme="minorHAnsi" w:cstheme="minorHAnsi"/>
          <w:sz w:val="22"/>
        </w:rPr>
        <w:t>(</w:t>
      </w:r>
      <w:r w:rsidR="009178FA" w:rsidRPr="009178FA">
        <w:rPr>
          <w:rFonts w:asciiTheme="minorHAnsi" w:hAnsiTheme="minorHAnsi" w:cstheme="minorHAnsi"/>
          <w:sz w:val="22"/>
        </w:rPr>
        <w:t>17</w:t>
      </w:r>
      <w:r w:rsidR="007B3FA7">
        <w:rPr>
          <w:rFonts w:asciiTheme="minorHAnsi" w:hAnsiTheme="minorHAnsi" w:cstheme="minorHAnsi"/>
          <w:sz w:val="22"/>
        </w:rPr>
        <w:t>)</w:t>
      </w:r>
      <w:r w:rsidR="009178FA" w:rsidRPr="009178FA">
        <w:rPr>
          <w:rFonts w:asciiTheme="minorHAnsi" w:hAnsiTheme="minorHAnsi" w:cstheme="minorHAnsi"/>
          <w:sz w:val="22"/>
        </w:rPr>
        <w:t xml:space="preserve"> 87 54</w:t>
      </w:r>
      <w:r w:rsidR="007B3FA7">
        <w:rPr>
          <w:rFonts w:asciiTheme="minorHAnsi" w:hAnsiTheme="minorHAnsi" w:cstheme="minorHAnsi"/>
          <w:sz w:val="22"/>
        </w:rPr>
        <w:t> </w:t>
      </w:r>
      <w:r w:rsidR="009178FA" w:rsidRPr="009178FA">
        <w:rPr>
          <w:rFonts w:asciiTheme="minorHAnsi" w:hAnsiTheme="minorHAnsi" w:cstheme="minorHAnsi"/>
          <w:sz w:val="22"/>
        </w:rPr>
        <w:t>2</w:t>
      </w:r>
      <w:r w:rsidR="00973D1F">
        <w:rPr>
          <w:rFonts w:asciiTheme="minorHAnsi" w:hAnsiTheme="minorHAnsi" w:cstheme="minorHAnsi"/>
          <w:sz w:val="22"/>
        </w:rPr>
        <w:t>1</w:t>
      </w:r>
      <w:r w:rsidR="009178FA" w:rsidRPr="009178FA">
        <w:rPr>
          <w:rFonts w:asciiTheme="minorHAnsi" w:hAnsiTheme="minorHAnsi" w:cstheme="minorHAnsi"/>
          <w:sz w:val="22"/>
        </w:rPr>
        <w:t>5</w:t>
      </w:r>
      <w:r>
        <w:rPr>
          <w:rFonts w:asciiTheme="minorHAnsi" w:hAnsiTheme="minorHAnsi" w:cstheme="minorHAnsi"/>
          <w:sz w:val="22"/>
        </w:rPr>
        <w:t xml:space="preserve"> </w:t>
      </w:r>
    </w:p>
    <w:p w14:paraId="74DFB5DE" w14:textId="0E2CE55B" w:rsidR="007B3FA7" w:rsidRPr="009178FA" w:rsidRDefault="00AF5256" w:rsidP="009178FA">
      <w:p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email</w:t>
      </w:r>
      <w:r w:rsidR="009E645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</w:t>
      </w:r>
      <w:hyperlink r:id="rId8" w:history="1">
        <w:r w:rsidR="00973D1F" w:rsidRPr="00B9140F">
          <w:rPr>
            <w:rStyle w:val="Hipercze"/>
            <w:rFonts w:asciiTheme="minorHAnsi" w:hAnsiTheme="minorHAnsi" w:cstheme="minorHAnsi"/>
            <w:sz w:val="22"/>
          </w:rPr>
          <w:t>bu@erzeszow.pl</w:t>
        </w:r>
      </w:hyperlink>
      <w:r w:rsidR="007B3FA7">
        <w:rPr>
          <w:rFonts w:asciiTheme="minorHAnsi" w:hAnsiTheme="minorHAnsi" w:cstheme="minorHAnsi"/>
          <w:sz w:val="22"/>
        </w:rPr>
        <w:t xml:space="preserve"> </w:t>
      </w:r>
    </w:p>
    <w:p w14:paraId="76708E4C" w14:textId="77777777" w:rsidR="009178FA" w:rsidRPr="009178FA" w:rsidRDefault="009178FA" w:rsidP="00C3353E">
      <w:pPr>
        <w:jc w:val="left"/>
        <w:rPr>
          <w:rFonts w:asciiTheme="minorHAnsi" w:hAnsiTheme="minorHAnsi" w:cstheme="minorHAnsi"/>
          <w:sz w:val="22"/>
        </w:rPr>
      </w:pPr>
    </w:p>
    <w:p w14:paraId="4A436C69" w14:textId="77777777" w:rsidR="00A22895" w:rsidRPr="00EA71FB" w:rsidRDefault="00A22895" w:rsidP="00A2289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A71FB">
        <w:rPr>
          <w:rFonts w:asciiTheme="minorHAnsi" w:hAnsiTheme="minorHAnsi" w:cstheme="minorHAnsi"/>
          <w:b/>
          <w:sz w:val="32"/>
          <w:szCs w:val="32"/>
        </w:rPr>
        <w:t>ZAPYTANIE OFERTOWE</w:t>
      </w:r>
    </w:p>
    <w:p w14:paraId="367769DC" w14:textId="1E24FDF5" w:rsidR="00986DF8" w:rsidRPr="00EA71FB" w:rsidRDefault="00986DF8" w:rsidP="00986DF8">
      <w:pPr>
        <w:ind w:left="4956" w:firstLine="708"/>
        <w:jc w:val="center"/>
        <w:rPr>
          <w:rFonts w:asciiTheme="minorHAnsi" w:hAnsiTheme="minorHAnsi" w:cstheme="minorHAnsi"/>
          <w:sz w:val="18"/>
          <w:szCs w:val="18"/>
        </w:rPr>
      </w:pPr>
    </w:p>
    <w:p w14:paraId="0C2F5C1A" w14:textId="77777777" w:rsidR="00986DF8" w:rsidRPr="00EA71FB" w:rsidRDefault="00986DF8" w:rsidP="00986DF8">
      <w:pPr>
        <w:ind w:left="4956" w:firstLine="708"/>
        <w:jc w:val="center"/>
        <w:rPr>
          <w:rFonts w:asciiTheme="minorHAnsi" w:hAnsiTheme="minorHAnsi" w:cstheme="minorHAnsi"/>
          <w:sz w:val="18"/>
          <w:szCs w:val="18"/>
        </w:rPr>
      </w:pPr>
    </w:p>
    <w:p w14:paraId="516CBC05" w14:textId="3C37C17B" w:rsidR="00986DF8" w:rsidRPr="00FA41F8" w:rsidRDefault="009178FA" w:rsidP="00986DF8">
      <w:pPr>
        <w:ind w:left="4956" w:firstLine="708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FA41F8" w:rsidRPr="00FA41F8">
        <w:rPr>
          <w:rFonts w:asciiTheme="minorHAnsi" w:hAnsiTheme="minorHAnsi" w:cstheme="minorHAnsi"/>
          <w:sz w:val="24"/>
          <w:szCs w:val="24"/>
        </w:rPr>
        <w:t>W</w:t>
      </w:r>
      <w:r w:rsidR="00986DF8" w:rsidRPr="00FA41F8">
        <w:rPr>
          <w:rFonts w:asciiTheme="minorHAnsi" w:hAnsiTheme="minorHAnsi" w:cstheme="minorHAnsi"/>
          <w:sz w:val="24"/>
          <w:szCs w:val="24"/>
        </w:rPr>
        <w:t xml:space="preserve">ykonawcy </w:t>
      </w:r>
    </w:p>
    <w:p w14:paraId="17A2D2E3" w14:textId="1C616397" w:rsidR="00557810" w:rsidRPr="00EA71FB" w:rsidRDefault="00986DF8" w:rsidP="00986DF8">
      <w:pPr>
        <w:ind w:left="4678" w:hanging="142"/>
        <w:jc w:val="right"/>
        <w:rPr>
          <w:rFonts w:asciiTheme="minorHAnsi" w:hAnsiTheme="minorHAnsi" w:cstheme="minorHAnsi"/>
          <w:sz w:val="24"/>
          <w:szCs w:val="24"/>
        </w:rPr>
      </w:pPr>
      <w:r w:rsidRPr="00EA71FB">
        <w:rPr>
          <w:rFonts w:asciiTheme="minorHAnsi" w:hAnsiTheme="minorHAnsi" w:cstheme="minorHAnsi"/>
          <w:sz w:val="18"/>
          <w:szCs w:val="18"/>
        </w:rPr>
        <w:t>………………</w:t>
      </w:r>
      <w:r w:rsidR="009178FA">
        <w:rPr>
          <w:rFonts w:asciiTheme="minorHAnsi" w:hAnsiTheme="minorHAnsi" w:cstheme="minorHAnsi"/>
          <w:sz w:val="18"/>
          <w:szCs w:val="18"/>
        </w:rPr>
        <w:t>……………………..</w:t>
      </w:r>
      <w:r w:rsidRPr="00EA71FB">
        <w:rPr>
          <w:rFonts w:asciiTheme="minorHAnsi" w:hAnsiTheme="minorHAnsi" w:cstheme="minorHAnsi"/>
          <w:sz w:val="18"/>
          <w:szCs w:val="18"/>
        </w:rPr>
        <w:t>…………………………….</w:t>
      </w:r>
    </w:p>
    <w:p w14:paraId="5C8100AA" w14:textId="0FECF87C" w:rsidR="00557810" w:rsidRPr="00EA71FB" w:rsidRDefault="00557810" w:rsidP="008542FA">
      <w:pPr>
        <w:ind w:left="4678" w:hanging="142"/>
        <w:jc w:val="right"/>
        <w:rPr>
          <w:rFonts w:asciiTheme="minorHAnsi" w:hAnsiTheme="minorHAnsi" w:cstheme="minorHAnsi"/>
          <w:sz w:val="24"/>
          <w:szCs w:val="24"/>
        </w:rPr>
      </w:pPr>
    </w:p>
    <w:p w14:paraId="1BC839DD" w14:textId="26C95D39" w:rsidR="001B7C46" w:rsidRPr="00EA71FB" w:rsidRDefault="001B7C46" w:rsidP="001B7C46">
      <w:pP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EA71FB">
        <w:rPr>
          <w:rFonts w:asciiTheme="minorHAnsi" w:hAnsiTheme="minorHAnsi" w:cstheme="minorHAnsi"/>
          <w:sz w:val="24"/>
          <w:szCs w:val="24"/>
        </w:rPr>
        <w:t>Zamawiający zaprasza do złożenia ofert na</w:t>
      </w:r>
      <w:r w:rsidR="00FA41F8">
        <w:rPr>
          <w:rFonts w:asciiTheme="minorHAnsi" w:hAnsiTheme="minorHAnsi" w:cstheme="minorHAnsi"/>
          <w:sz w:val="24"/>
          <w:szCs w:val="24"/>
        </w:rPr>
        <w:t xml:space="preserve"> </w:t>
      </w:r>
      <w:r w:rsidR="00564309" w:rsidRPr="00FA41F8">
        <w:rPr>
          <w:rFonts w:asciiTheme="minorHAnsi" w:hAnsiTheme="minorHAnsi" w:cstheme="minorHAnsi"/>
          <w:b/>
          <w:bCs/>
          <w:sz w:val="24"/>
          <w:szCs w:val="24"/>
        </w:rPr>
        <w:t>nad</w:t>
      </w:r>
      <w:r w:rsidRPr="00FA41F8">
        <w:rPr>
          <w:rFonts w:asciiTheme="minorHAnsi" w:hAnsiTheme="minorHAnsi" w:cstheme="minorHAnsi"/>
          <w:b/>
          <w:bCs/>
          <w:sz w:val="24"/>
          <w:szCs w:val="24"/>
        </w:rPr>
        <w:t>anie</w:t>
      </w:r>
      <w:r w:rsidR="00564309" w:rsidRPr="00FA41F8">
        <w:rPr>
          <w:rFonts w:asciiTheme="minorHAnsi" w:hAnsiTheme="minorHAnsi" w:cstheme="minorHAnsi"/>
          <w:b/>
          <w:bCs/>
          <w:sz w:val="24"/>
          <w:szCs w:val="24"/>
        </w:rPr>
        <w:t>/aktualizacje ratingu</w:t>
      </w:r>
      <w:r w:rsidRPr="00FA41F8">
        <w:rPr>
          <w:rFonts w:asciiTheme="minorHAnsi" w:hAnsiTheme="minorHAnsi" w:cstheme="minorHAnsi"/>
          <w:b/>
          <w:bCs/>
          <w:sz w:val="24"/>
          <w:szCs w:val="24"/>
        </w:rPr>
        <w:t xml:space="preserve"> Miasta Rzeszowa w</w:t>
      </w:r>
      <w:r w:rsidR="00FA41F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FA41F8">
        <w:rPr>
          <w:rFonts w:asciiTheme="minorHAnsi" w:hAnsiTheme="minorHAnsi" w:cstheme="minorHAnsi"/>
          <w:b/>
          <w:bCs/>
          <w:sz w:val="24"/>
          <w:szCs w:val="24"/>
        </w:rPr>
        <w:t xml:space="preserve">okresie </w:t>
      </w:r>
      <w:r w:rsidR="00D05FA8" w:rsidRPr="00FA41F8">
        <w:rPr>
          <w:rFonts w:asciiTheme="minorHAnsi" w:hAnsiTheme="minorHAnsi" w:cstheme="minorHAnsi"/>
          <w:b/>
          <w:bCs/>
          <w:sz w:val="24"/>
          <w:szCs w:val="24"/>
        </w:rPr>
        <w:t>od 7 grudnia 202</w:t>
      </w:r>
      <w:r w:rsidR="00973D1F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D05FA8" w:rsidRPr="00FA41F8">
        <w:rPr>
          <w:rFonts w:asciiTheme="minorHAnsi" w:hAnsiTheme="minorHAnsi" w:cstheme="minorHAnsi"/>
          <w:b/>
          <w:bCs/>
          <w:sz w:val="24"/>
          <w:szCs w:val="24"/>
        </w:rPr>
        <w:t xml:space="preserve"> do 6 grudnia 202</w:t>
      </w:r>
      <w:r w:rsidR="00973D1F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D05FA8" w:rsidRPr="00FA41F8">
        <w:rPr>
          <w:rFonts w:asciiTheme="minorHAnsi" w:hAnsiTheme="minorHAnsi" w:cstheme="minorHAnsi"/>
          <w:b/>
          <w:bCs/>
          <w:sz w:val="24"/>
          <w:szCs w:val="24"/>
        </w:rPr>
        <w:t xml:space="preserve"> roku</w:t>
      </w:r>
      <w:r w:rsidRPr="00EA71F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B608E2D" w14:textId="77777777" w:rsidR="001B7C46" w:rsidRPr="00EA71FB" w:rsidRDefault="001B7C46" w:rsidP="001B7C46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</w:p>
    <w:p w14:paraId="723B4BB5" w14:textId="77777777" w:rsidR="001B7C46" w:rsidRPr="00EA71FB" w:rsidRDefault="001B7C46" w:rsidP="002E107C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szCs w:val="28"/>
        </w:rPr>
      </w:pPr>
      <w:r w:rsidRPr="00EA71FB">
        <w:rPr>
          <w:rFonts w:asciiTheme="minorHAnsi" w:hAnsiTheme="minorHAnsi" w:cstheme="minorHAnsi"/>
          <w:b/>
          <w:szCs w:val="28"/>
        </w:rPr>
        <w:t>Opis przedmiotu  zamówienia</w:t>
      </w:r>
      <w:r w:rsidRPr="00EA71FB">
        <w:rPr>
          <w:rFonts w:asciiTheme="minorHAnsi" w:hAnsiTheme="minorHAnsi" w:cstheme="minorHAnsi"/>
          <w:szCs w:val="28"/>
        </w:rPr>
        <w:t xml:space="preserve">: </w:t>
      </w:r>
    </w:p>
    <w:p w14:paraId="67D4463A" w14:textId="77777777" w:rsidR="001B7C46" w:rsidRPr="00EA71FB" w:rsidRDefault="00564309" w:rsidP="001B7C46">
      <w:pP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EA71FB">
        <w:rPr>
          <w:rFonts w:asciiTheme="minorHAnsi" w:hAnsiTheme="minorHAnsi" w:cstheme="minorHAnsi"/>
          <w:sz w:val="24"/>
          <w:szCs w:val="24"/>
        </w:rPr>
        <w:t>Nad</w:t>
      </w:r>
      <w:r w:rsidR="001B7C46" w:rsidRPr="00EA71FB">
        <w:rPr>
          <w:rFonts w:asciiTheme="minorHAnsi" w:hAnsiTheme="minorHAnsi" w:cstheme="minorHAnsi"/>
          <w:sz w:val="24"/>
          <w:szCs w:val="24"/>
        </w:rPr>
        <w:t>anie</w:t>
      </w:r>
      <w:r w:rsidRPr="00EA71FB">
        <w:rPr>
          <w:rFonts w:asciiTheme="minorHAnsi" w:hAnsiTheme="minorHAnsi" w:cstheme="minorHAnsi"/>
          <w:sz w:val="24"/>
          <w:szCs w:val="24"/>
        </w:rPr>
        <w:t xml:space="preserve">/ aktualizacja </w:t>
      </w:r>
      <w:r w:rsidR="001B7C46" w:rsidRPr="00EA71FB">
        <w:rPr>
          <w:rFonts w:asciiTheme="minorHAnsi" w:hAnsiTheme="minorHAnsi" w:cstheme="minorHAnsi"/>
          <w:sz w:val="24"/>
          <w:szCs w:val="24"/>
        </w:rPr>
        <w:t>rating</w:t>
      </w:r>
      <w:r w:rsidRPr="00EA71FB">
        <w:rPr>
          <w:rFonts w:asciiTheme="minorHAnsi" w:hAnsiTheme="minorHAnsi" w:cstheme="minorHAnsi"/>
          <w:sz w:val="24"/>
          <w:szCs w:val="24"/>
        </w:rPr>
        <w:t>u</w:t>
      </w:r>
      <w:r w:rsidR="001B7C46" w:rsidRPr="00EA71FB">
        <w:rPr>
          <w:rFonts w:asciiTheme="minorHAnsi" w:hAnsiTheme="minorHAnsi" w:cstheme="minorHAnsi"/>
          <w:sz w:val="24"/>
          <w:szCs w:val="24"/>
        </w:rPr>
        <w:t xml:space="preserve"> Miasta Rzeszowa obejmuje w szczególności:</w:t>
      </w:r>
    </w:p>
    <w:p w14:paraId="5597196D" w14:textId="77777777" w:rsidR="001B7C46" w:rsidRPr="00EA71FB" w:rsidRDefault="001B7C46" w:rsidP="001B7C46">
      <w:pP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EA71FB">
        <w:rPr>
          <w:rFonts w:asciiTheme="minorHAnsi" w:hAnsiTheme="minorHAnsi" w:cstheme="minorHAnsi"/>
          <w:sz w:val="24"/>
          <w:szCs w:val="24"/>
        </w:rPr>
        <w:t>-</w:t>
      </w:r>
      <w:r w:rsidRPr="00EA71FB">
        <w:rPr>
          <w:rFonts w:asciiTheme="minorHAnsi" w:hAnsiTheme="minorHAnsi" w:cstheme="minorHAnsi"/>
          <w:sz w:val="24"/>
          <w:szCs w:val="24"/>
        </w:rPr>
        <w:tab/>
      </w:r>
      <w:r w:rsidR="00564309" w:rsidRPr="00EA71FB">
        <w:rPr>
          <w:rFonts w:asciiTheme="minorHAnsi" w:hAnsiTheme="minorHAnsi" w:cstheme="minorHAnsi"/>
          <w:sz w:val="24"/>
          <w:szCs w:val="24"/>
        </w:rPr>
        <w:t xml:space="preserve">prace analityczne w celu </w:t>
      </w:r>
      <w:r w:rsidRPr="00EA71FB">
        <w:rPr>
          <w:rFonts w:asciiTheme="minorHAnsi" w:hAnsiTheme="minorHAnsi" w:cstheme="minorHAnsi"/>
          <w:sz w:val="24"/>
          <w:szCs w:val="24"/>
        </w:rPr>
        <w:t>nadani</w:t>
      </w:r>
      <w:r w:rsidR="00564309" w:rsidRPr="00EA71FB">
        <w:rPr>
          <w:rFonts w:asciiTheme="minorHAnsi" w:hAnsiTheme="minorHAnsi" w:cstheme="minorHAnsi"/>
          <w:sz w:val="24"/>
          <w:szCs w:val="24"/>
        </w:rPr>
        <w:t>a</w:t>
      </w:r>
      <w:r w:rsidRPr="00EA71FB">
        <w:rPr>
          <w:rFonts w:asciiTheme="minorHAnsi" w:hAnsiTheme="minorHAnsi" w:cstheme="minorHAnsi"/>
          <w:sz w:val="24"/>
          <w:szCs w:val="24"/>
        </w:rPr>
        <w:t>/aktualizacj</w:t>
      </w:r>
      <w:r w:rsidR="00564309" w:rsidRPr="00EA71FB">
        <w:rPr>
          <w:rFonts w:asciiTheme="minorHAnsi" w:hAnsiTheme="minorHAnsi" w:cstheme="minorHAnsi"/>
          <w:sz w:val="24"/>
          <w:szCs w:val="24"/>
        </w:rPr>
        <w:t>i</w:t>
      </w:r>
      <w:r w:rsidRPr="00EA71FB">
        <w:rPr>
          <w:rFonts w:asciiTheme="minorHAnsi" w:hAnsiTheme="minorHAnsi" w:cstheme="minorHAnsi"/>
          <w:sz w:val="24"/>
          <w:szCs w:val="24"/>
        </w:rPr>
        <w:t xml:space="preserve"> krajowej i międzynarodowej oceny wiarygodności kredytowej Miasta,</w:t>
      </w:r>
    </w:p>
    <w:p w14:paraId="20B75C31" w14:textId="77777777" w:rsidR="001B7C46" w:rsidRPr="00EA71FB" w:rsidRDefault="001B7C46" w:rsidP="001B7C46">
      <w:pP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EA71FB">
        <w:rPr>
          <w:rFonts w:asciiTheme="minorHAnsi" w:hAnsiTheme="minorHAnsi" w:cstheme="minorHAnsi"/>
          <w:sz w:val="24"/>
          <w:szCs w:val="24"/>
        </w:rPr>
        <w:t>- sporządzenie i opublikowanie pisemnego uzasadnienia oceny ratingowej w języku polskim i angielskim,</w:t>
      </w:r>
    </w:p>
    <w:p w14:paraId="3558855D" w14:textId="0980D44C" w:rsidR="001B7C46" w:rsidRPr="00EA71FB" w:rsidRDefault="001B7C46" w:rsidP="001B7C46">
      <w:pP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EA71FB">
        <w:rPr>
          <w:rFonts w:asciiTheme="minorHAnsi" w:hAnsiTheme="minorHAnsi" w:cstheme="minorHAnsi"/>
          <w:sz w:val="24"/>
          <w:szCs w:val="24"/>
        </w:rPr>
        <w:t>-</w:t>
      </w:r>
      <w:r w:rsidRPr="00EA71FB">
        <w:rPr>
          <w:rFonts w:asciiTheme="minorHAnsi" w:hAnsiTheme="minorHAnsi" w:cstheme="minorHAnsi"/>
          <w:sz w:val="24"/>
          <w:szCs w:val="24"/>
        </w:rPr>
        <w:tab/>
        <w:t xml:space="preserve">sprawowanie bieżącego nadzoru nad ratingiem w okresie 12 miesięcy od </w:t>
      </w:r>
      <w:r w:rsidR="00823685" w:rsidRPr="00EA71FB">
        <w:rPr>
          <w:rFonts w:asciiTheme="minorHAnsi" w:hAnsiTheme="minorHAnsi" w:cstheme="minorHAnsi"/>
          <w:sz w:val="24"/>
          <w:szCs w:val="24"/>
        </w:rPr>
        <w:t>7 grudnia 202</w:t>
      </w:r>
      <w:r w:rsidR="00973D1F">
        <w:rPr>
          <w:rFonts w:asciiTheme="minorHAnsi" w:hAnsiTheme="minorHAnsi" w:cstheme="minorHAnsi"/>
          <w:sz w:val="24"/>
          <w:szCs w:val="24"/>
        </w:rPr>
        <w:t>2</w:t>
      </w:r>
      <w:r w:rsidR="00823685" w:rsidRPr="00EA71FB">
        <w:rPr>
          <w:rFonts w:asciiTheme="minorHAnsi" w:hAnsiTheme="minorHAnsi" w:cstheme="minorHAnsi"/>
          <w:sz w:val="24"/>
          <w:szCs w:val="24"/>
        </w:rPr>
        <w:t xml:space="preserve"> roku do 6 grudnia 202</w:t>
      </w:r>
      <w:r w:rsidR="00973D1F">
        <w:rPr>
          <w:rFonts w:asciiTheme="minorHAnsi" w:hAnsiTheme="minorHAnsi" w:cstheme="minorHAnsi"/>
          <w:sz w:val="24"/>
          <w:szCs w:val="24"/>
        </w:rPr>
        <w:t>3</w:t>
      </w:r>
      <w:r w:rsidR="00823685" w:rsidRPr="00EA71FB">
        <w:rPr>
          <w:rFonts w:asciiTheme="minorHAnsi" w:hAnsiTheme="minorHAnsi" w:cstheme="minorHAnsi"/>
          <w:sz w:val="24"/>
          <w:szCs w:val="24"/>
        </w:rPr>
        <w:t xml:space="preserve"> roku. </w:t>
      </w:r>
    </w:p>
    <w:p w14:paraId="20011827" w14:textId="77777777" w:rsidR="001B7C46" w:rsidRPr="00EA71FB" w:rsidRDefault="001B7C46" w:rsidP="000D16A7">
      <w:pPr>
        <w:tabs>
          <w:tab w:val="left" w:pos="284"/>
        </w:tabs>
        <w:spacing w:before="240"/>
        <w:rPr>
          <w:rFonts w:asciiTheme="minorHAnsi" w:hAnsiTheme="minorHAnsi" w:cstheme="minorHAnsi"/>
          <w:sz w:val="24"/>
          <w:szCs w:val="24"/>
        </w:rPr>
      </w:pPr>
      <w:r w:rsidRPr="00EA71FB">
        <w:rPr>
          <w:rFonts w:asciiTheme="minorHAnsi" w:hAnsiTheme="minorHAnsi" w:cstheme="minorHAnsi"/>
          <w:sz w:val="24"/>
          <w:szCs w:val="24"/>
        </w:rPr>
        <w:t>Wykonawca składający ofertę na wykonanie usługi zobowiązany jest:</w:t>
      </w:r>
    </w:p>
    <w:p w14:paraId="65086210" w14:textId="77777777" w:rsidR="001B7C46" w:rsidRPr="00EA71FB" w:rsidRDefault="001B7C46" w:rsidP="001B7C46">
      <w:pP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EA71FB">
        <w:rPr>
          <w:rFonts w:asciiTheme="minorHAnsi" w:hAnsiTheme="minorHAnsi" w:cstheme="minorHAnsi"/>
          <w:sz w:val="24"/>
          <w:szCs w:val="24"/>
        </w:rPr>
        <w:t>-</w:t>
      </w:r>
      <w:r w:rsidRPr="00EA71FB">
        <w:rPr>
          <w:rFonts w:asciiTheme="minorHAnsi" w:hAnsiTheme="minorHAnsi" w:cstheme="minorHAnsi"/>
          <w:sz w:val="24"/>
          <w:szCs w:val="24"/>
        </w:rPr>
        <w:tab/>
        <w:t>posiadać niezbędną wiedzę i doświadczenie</w:t>
      </w:r>
      <w:r w:rsidR="000D16A7" w:rsidRPr="00EA71FB">
        <w:rPr>
          <w:rFonts w:asciiTheme="minorHAnsi" w:hAnsiTheme="minorHAnsi" w:cstheme="minorHAnsi"/>
          <w:sz w:val="24"/>
          <w:szCs w:val="24"/>
        </w:rPr>
        <w:t xml:space="preserve"> w przedmiocie </w:t>
      </w:r>
      <w:r w:rsidR="00062250" w:rsidRPr="00EA71FB">
        <w:rPr>
          <w:rFonts w:asciiTheme="minorHAnsi" w:hAnsiTheme="minorHAnsi" w:cstheme="minorHAnsi"/>
          <w:sz w:val="24"/>
          <w:szCs w:val="24"/>
        </w:rPr>
        <w:t xml:space="preserve">„nadania/aktualizacji </w:t>
      </w:r>
      <w:r w:rsidR="00920F90" w:rsidRPr="00EA71FB">
        <w:rPr>
          <w:rFonts w:asciiTheme="minorHAnsi" w:hAnsiTheme="minorHAnsi" w:cstheme="minorHAnsi"/>
          <w:sz w:val="24"/>
          <w:szCs w:val="24"/>
        </w:rPr>
        <w:t>ratingu</w:t>
      </w:r>
      <w:r w:rsidR="00A27129" w:rsidRPr="00EA71FB">
        <w:rPr>
          <w:rFonts w:asciiTheme="minorHAnsi" w:hAnsiTheme="minorHAnsi" w:cstheme="minorHAnsi"/>
          <w:sz w:val="24"/>
          <w:szCs w:val="24"/>
        </w:rPr>
        <w:t>-</w:t>
      </w:r>
      <w:r w:rsidR="000D16A7" w:rsidRPr="00EA71FB">
        <w:rPr>
          <w:rFonts w:asciiTheme="minorHAnsi" w:hAnsiTheme="minorHAnsi" w:cstheme="minorHAnsi"/>
          <w:sz w:val="24"/>
          <w:szCs w:val="24"/>
        </w:rPr>
        <w:t>k</w:t>
      </w:r>
      <w:r w:rsidR="00062250" w:rsidRPr="00EA71FB">
        <w:rPr>
          <w:rFonts w:asciiTheme="minorHAnsi" w:hAnsiTheme="minorHAnsi" w:cstheme="minorHAnsi"/>
          <w:sz w:val="24"/>
          <w:szCs w:val="24"/>
        </w:rPr>
        <w:t>rajowej</w:t>
      </w:r>
      <w:r w:rsidR="000A0999" w:rsidRPr="00EA71FB">
        <w:rPr>
          <w:rFonts w:asciiTheme="minorHAnsi" w:hAnsiTheme="minorHAnsi" w:cstheme="minorHAnsi"/>
          <w:sz w:val="24"/>
          <w:szCs w:val="24"/>
        </w:rPr>
        <w:t> </w:t>
      </w:r>
      <w:r w:rsidR="00062250" w:rsidRPr="00EA71FB">
        <w:rPr>
          <w:rFonts w:asciiTheme="minorHAnsi" w:hAnsiTheme="minorHAnsi" w:cstheme="minorHAnsi"/>
          <w:sz w:val="24"/>
          <w:szCs w:val="24"/>
        </w:rPr>
        <w:t>i</w:t>
      </w:r>
      <w:r w:rsidR="000D16A7" w:rsidRPr="00EA71FB">
        <w:rPr>
          <w:rFonts w:asciiTheme="minorHAnsi" w:hAnsiTheme="minorHAnsi" w:cstheme="minorHAnsi"/>
          <w:sz w:val="24"/>
          <w:szCs w:val="24"/>
        </w:rPr>
        <w:t xml:space="preserve"> </w:t>
      </w:r>
      <w:r w:rsidR="00062250" w:rsidRPr="00EA71FB">
        <w:rPr>
          <w:rFonts w:asciiTheme="minorHAnsi" w:hAnsiTheme="minorHAnsi" w:cstheme="minorHAnsi"/>
          <w:sz w:val="24"/>
          <w:szCs w:val="24"/>
        </w:rPr>
        <w:t> międzynarodowej ocen</w:t>
      </w:r>
      <w:r w:rsidR="000D16A7" w:rsidRPr="00EA71FB">
        <w:rPr>
          <w:rFonts w:asciiTheme="minorHAnsi" w:hAnsiTheme="minorHAnsi" w:cstheme="minorHAnsi"/>
          <w:sz w:val="24"/>
          <w:szCs w:val="24"/>
        </w:rPr>
        <w:t>y</w:t>
      </w:r>
      <w:r w:rsidR="00062250" w:rsidRPr="00EA71FB">
        <w:rPr>
          <w:rFonts w:asciiTheme="minorHAnsi" w:hAnsiTheme="minorHAnsi" w:cstheme="minorHAnsi"/>
          <w:sz w:val="24"/>
          <w:szCs w:val="24"/>
        </w:rPr>
        <w:t xml:space="preserve"> wiarygodności kredytowej” </w:t>
      </w:r>
      <w:r w:rsidR="00535D54" w:rsidRPr="00EA71FB">
        <w:rPr>
          <w:rFonts w:asciiTheme="minorHAnsi" w:hAnsiTheme="minorHAnsi" w:cstheme="minorHAnsi"/>
          <w:sz w:val="24"/>
          <w:szCs w:val="24"/>
        </w:rPr>
        <w:t>z</w:t>
      </w:r>
      <w:r w:rsidR="000D16A7" w:rsidRPr="00EA71FB">
        <w:rPr>
          <w:rFonts w:asciiTheme="minorHAnsi" w:hAnsiTheme="minorHAnsi" w:cstheme="minorHAnsi"/>
          <w:sz w:val="24"/>
          <w:szCs w:val="24"/>
        </w:rPr>
        <w:t>g</w:t>
      </w:r>
      <w:r w:rsidR="00535D54" w:rsidRPr="00EA71FB">
        <w:rPr>
          <w:rFonts w:asciiTheme="minorHAnsi" w:hAnsiTheme="minorHAnsi" w:cstheme="minorHAnsi"/>
          <w:sz w:val="24"/>
          <w:szCs w:val="24"/>
        </w:rPr>
        <w:t xml:space="preserve">odnie </w:t>
      </w:r>
      <w:r w:rsidR="000D16A7" w:rsidRPr="00EA71FB">
        <w:rPr>
          <w:rFonts w:asciiTheme="minorHAnsi" w:hAnsiTheme="minorHAnsi" w:cstheme="minorHAnsi"/>
          <w:sz w:val="24"/>
          <w:szCs w:val="24"/>
        </w:rPr>
        <w:t>z</w:t>
      </w:r>
      <w:r w:rsidR="00535D54" w:rsidRPr="00EA71FB">
        <w:rPr>
          <w:rFonts w:asciiTheme="minorHAnsi" w:hAnsiTheme="minorHAnsi" w:cstheme="minorHAnsi"/>
          <w:sz w:val="24"/>
          <w:szCs w:val="24"/>
        </w:rPr>
        <w:t xml:space="preserve"> </w:t>
      </w:r>
      <w:r w:rsidR="000D16A7" w:rsidRPr="00EA71FB">
        <w:rPr>
          <w:rFonts w:asciiTheme="minorHAnsi" w:hAnsiTheme="minorHAnsi" w:cstheme="minorHAnsi"/>
          <w:sz w:val="24"/>
          <w:szCs w:val="24"/>
        </w:rPr>
        <w:t>rozporządzenie</w:t>
      </w:r>
      <w:r w:rsidR="00535D54" w:rsidRPr="00EA71FB">
        <w:rPr>
          <w:rFonts w:asciiTheme="minorHAnsi" w:hAnsiTheme="minorHAnsi" w:cstheme="minorHAnsi"/>
          <w:sz w:val="24"/>
          <w:szCs w:val="24"/>
        </w:rPr>
        <w:t>m</w:t>
      </w:r>
      <w:r w:rsidR="000D16A7" w:rsidRPr="00EA71FB">
        <w:rPr>
          <w:rFonts w:asciiTheme="minorHAnsi" w:hAnsiTheme="minorHAnsi" w:cstheme="minorHAnsi"/>
          <w:sz w:val="24"/>
          <w:szCs w:val="24"/>
        </w:rPr>
        <w:t xml:space="preserve"> (WE) nr 1060/2009 Parlamentu Europejskiego i Rady z dnia 16 września 2009 roku w sprawie agencji ratingowych</w:t>
      </w:r>
      <w:r w:rsidR="00994C35" w:rsidRPr="00EA71FB">
        <w:rPr>
          <w:rFonts w:asciiTheme="minorHAnsi" w:hAnsiTheme="minorHAnsi" w:cstheme="minorHAnsi"/>
          <w:sz w:val="24"/>
          <w:szCs w:val="24"/>
        </w:rPr>
        <w:t>,</w:t>
      </w:r>
      <w:r w:rsidR="000C17D0" w:rsidRPr="00EA71FB">
        <w:rPr>
          <w:rFonts w:asciiTheme="minorHAnsi" w:hAnsiTheme="minorHAnsi" w:cstheme="minorHAnsi"/>
          <w:sz w:val="24"/>
          <w:szCs w:val="24"/>
        </w:rPr>
        <w:t xml:space="preserve"> w ostatnich trzech latach poprzedzających rok złożenia zamówienia</w:t>
      </w:r>
      <w:r w:rsidR="00535D54" w:rsidRPr="00EA71FB">
        <w:rPr>
          <w:rFonts w:asciiTheme="minorHAnsi" w:hAnsiTheme="minorHAnsi" w:cstheme="minorHAnsi"/>
          <w:sz w:val="24"/>
          <w:szCs w:val="24"/>
        </w:rPr>
        <w:t xml:space="preserve"> w </w:t>
      </w:r>
      <w:r w:rsidR="00145571" w:rsidRPr="00EA71FB">
        <w:rPr>
          <w:rFonts w:asciiTheme="minorHAnsi" w:hAnsiTheme="minorHAnsi" w:cstheme="minorHAnsi"/>
          <w:sz w:val="24"/>
          <w:szCs w:val="24"/>
        </w:rPr>
        <w:t xml:space="preserve">minimum pięciu </w:t>
      </w:r>
      <w:r w:rsidR="00535D54" w:rsidRPr="00EA71FB">
        <w:rPr>
          <w:rFonts w:asciiTheme="minorHAnsi" w:hAnsiTheme="minorHAnsi" w:cstheme="minorHAnsi"/>
          <w:sz w:val="24"/>
          <w:szCs w:val="24"/>
        </w:rPr>
        <w:t>jednostkach samorządu terytorialnego (</w:t>
      </w:r>
      <w:proofErr w:type="spellStart"/>
      <w:r w:rsidR="00535D54" w:rsidRPr="00EA71FB">
        <w:rPr>
          <w:rFonts w:asciiTheme="minorHAnsi" w:hAnsiTheme="minorHAnsi" w:cstheme="minorHAnsi"/>
          <w:sz w:val="24"/>
          <w:szCs w:val="24"/>
        </w:rPr>
        <w:t>jst</w:t>
      </w:r>
      <w:proofErr w:type="spellEnd"/>
      <w:r w:rsidR="00535D54" w:rsidRPr="00EA71FB">
        <w:rPr>
          <w:rFonts w:asciiTheme="minorHAnsi" w:hAnsiTheme="minorHAnsi" w:cstheme="minorHAnsi"/>
          <w:sz w:val="24"/>
          <w:szCs w:val="24"/>
        </w:rPr>
        <w:t>), w których liczba mieszkańców przekracza 150 tysięcy</w:t>
      </w:r>
      <w:r w:rsidRPr="00EA71FB">
        <w:rPr>
          <w:rFonts w:asciiTheme="minorHAnsi" w:hAnsiTheme="minorHAnsi" w:cstheme="minorHAnsi"/>
          <w:sz w:val="24"/>
          <w:szCs w:val="24"/>
        </w:rPr>
        <w:t>;</w:t>
      </w:r>
    </w:p>
    <w:p w14:paraId="0DA6EE1C" w14:textId="77777777" w:rsidR="001B7C46" w:rsidRPr="00EA71FB" w:rsidRDefault="001B7C46" w:rsidP="001B7C46">
      <w:pPr>
        <w:tabs>
          <w:tab w:val="left" w:pos="284"/>
        </w:tabs>
        <w:rPr>
          <w:rFonts w:asciiTheme="minorHAnsi" w:hAnsiTheme="minorHAnsi" w:cstheme="minorHAnsi"/>
          <w:b/>
          <w:i/>
          <w:sz w:val="24"/>
          <w:szCs w:val="24"/>
        </w:rPr>
      </w:pPr>
      <w:r w:rsidRPr="00EA71FB">
        <w:rPr>
          <w:rFonts w:asciiTheme="minorHAnsi" w:hAnsiTheme="minorHAnsi" w:cstheme="minorHAnsi"/>
          <w:sz w:val="24"/>
          <w:szCs w:val="24"/>
        </w:rPr>
        <w:lastRenderedPageBreak/>
        <w:t>-  zapewnić, że wykonana ocena ratingowa respektowana będzie przez Europejski Bank Inwestycyjny;</w:t>
      </w:r>
    </w:p>
    <w:p w14:paraId="58096A08" w14:textId="77777777" w:rsidR="001B7C46" w:rsidRPr="00EA71FB" w:rsidRDefault="001B7C46" w:rsidP="001B7C46">
      <w:pPr>
        <w:ind w:left="284" w:hanging="284"/>
        <w:rPr>
          <w:rFonts w:asciiTheme="minorHAnsi" w:hAnsiTheme="minorHAnsi" w:cstheme="minorHAnsi"/>
          <w:sz w:val="24"/>
          <w:szCs w:val="24"/>
        </w:rPr>
      </w:pPr>
      <w:r w:rsidRPr="00EA71FB">
        <w:rPr>
          <w:rFonts w:asciiTheme="minorHAnsi" w:hAnsiTheme="minorHAnsi" w:cstheme="minorHAnsi"/>
          <w:sz w:val="24"/>
          <w:szCs w:val="24"/>
        </w:rPr>
        <w:t>-</w:t>
      </w:r>
      <w:r w:rsidRPr="00EA71FB">
        <w:rPr>
          <w:rFonts w:asciiTheme="minorHAnsi" w:hAnsiTheme="minorHAnsi" w:cstheme="minorHAnsi"/>
          <w:sz w:val="24"/>
          <w:szCs w:val="24"/>
        </w:rPr>
        <w:tab/>
        <w:t>dysponować potencjałem technicznym i osobami zdolnymi do wykonania zamówienia.</w:t>
      </w:r>
    </w:p>
    <w:p w14:paraId="6614EF58" w14:textId="77777777" w:rsidR="00FA41F8" w:rsidRPr="004818B2" w:rsidRDefault="00FA41F8" w:rsidP="00FA41F8">
      <w:pPr>
        <w:tabs>
          <w:tab w:val="left" w:leader="dot" w:pos="3581"/>
        </w:tabs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1C033D3B" w14:textId="0C4249C6" w:rsidR="00FA41F8" w:rsidRPr="006C448A" w:rsidRDefault="00FA41F8" w:rsidP="00FA41F8">
      <w:pPr>
        <w:tabs>
          <w:tab w:val="left" w:leader="dot" w:pos="3581"/>
        </w:tabs>
        <w:autoSpaceDE w:val="0"/>
        <w:autoSpaceDN w:val="0"/>
        <w:adjustRightInd w:val="0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D97443">
        <w:rPr>
          <w:rFonts w:ascii="Verdana" w:hAnsi="Verdana"/>
          <w:sz w:val="20"/>
          <w:szCs w:val="20"/>
        </w:rPr>
        <w:t>Szczegółowe warunki, n</w:t>
      </w:r>
      <w:r>
        <w:rPr>
          <w:rFonts w:ascii="Verdana" w:hAnsi="Verdana"/>
          <w:sz w:val="20"/>
          <w:szCs w:val="20"/>
        </w:rPr>
        <w:t>a jakich wykonywane będzie zamówienie</w:t>
      </w:r>
      <w:r w:rsidRPr="00D97443">
        <w:rPr>
          <w:rFonts w:ascii="Verdana" w:hAnsi="Verdana"/>
          <w:sz w:val="20"/>
          <w:szCs w:val="20"/>
        </w:rPr>
        <w:t>, zawarte są w załączonym wzorze umowy.</w:t>
      </w:r>
    </w:p>
    <w:p w14:paraId="2903DCDA" w14:textId="77777777" w:rsidR="001B7C46" w:rsidRPr="00EA71FB" w:rsidRDefault="001B7C46" w:rsidP="001B7C46">
      <w:pPr>
        <w:rPr>
          <w:rFonts w:asciiTheme="minorHAnsi" w:hAnsiTheme="minorHAnsi" w:cstheme="minorHAnsi"/>
          <w:sz w:val="24"/>
          <w:szCs w:val="24"/>
        </w:rPr>
      </w:pPr>
    </w:p>
    <w:p w14:paraId="174E4951" w14:textId="77777777" w:rsidR="001B7C46" w:rsidRPr="00EA71FB" w:rsidRDefault="001B7C46" w:rsidP="002E107C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b/>
          <w:szCs w:val="28"/>
        </w:rPr>
      </w:pPr>
      <w:r w:rsidRPr="00EA71FB">
        <w:rPr>
          <w:rFonts w:asciiTheme="minorHAnsi" w:hAnsiTheme="minorHAnsi" w:cstheme="minorHAnsi"/>
          <w:b/>
          <w:szCs w:val="28"/>
        </w:rPr>
        <w:t xml:space="preserve">Miejsce i termin składania </w:t>
      </w:r>
      <w:r w:rsidR="005C40DB" w:rsidRPr="00EA71FB">
        <w:rPr>
          <w:rFonts w:asciiTheme="minorHAnsi" w:hAnsiTheme="minorHAnsi" w:cstheme="minorHAnsi"/>
          <w:b/>
          <w:szCs w:val="28"/>
        </w:rPr>
        <w:t>ofert</w:t>
      </w:r>
      <w:r w:rsidRPr="00EA71FB">
        <w:rPr>
          <w:rFonts w:asciiTheme="minorHAnsi" w:hAnsiTheme="minorHAnsi" w:cstheme="minorHAnsi"/>
          <w:b/>
          <w:szCs w:val="28"/>
        </w:rPr>
        <w:t xml:space="preserve">:  </w:t>
      </w:r>
    </w:p>
    <w:p w14:paraId="5A358BBB" w14:textId="692D3E95" w:rsidR="00066D6B" w:rsidRPr="00EA71FB" w:rsidRDefault="001B7C46" w:rsidP="009921E3">
      <w:pPr>
        <w:pStyle w:val="Akapitzlist"/>
        <w:ind w:left="2268" w:hanging="1842"/>
        <w:rPr>
          <w:rFonts w:asciiTheme="minorHAnsi" w:hAnsiTheme="minorHAnsi" w:cstheme="minorHAnsi"/>
          <w:b/>
          <w:i/>
          <w:sz w:val="24"/>
          <w:szCs w:val="24"/>
        </w:rPr>
      </w:pPr>
      <w:r w:rsidRPr="00EA71FB">
        <w:rPr>
          <w:rFonts w:asciiTheme="minorHAnsi" w:hAnsiTheme="minorHAnsi" w:cstheme="minorHAnsi"/>
          <w:sz w:val="24"/>
          <w:szCs w:val="24"/>
        </w:rPr>
        <w:t>Miejsce złożenia:</w:t>
      </w:r>
      <w:r w:rsidR="00B437AF">
        <w:rPr>
          <w:rFonts w:asciiTheme="minorHAnsi" w:hAnsiTheme="minorHAnsi" w:cstheme="minorHAnsi"/>
          <w:sz w:val="24"/>
          <w:szCs w:val="24"/>
        </w:rPr>
        <w:t xml:space="preserve">  </w:t>
      </w:r>
      <w:r w:rsidRPr="00B437AF">
        <w:rPr>
          <w:rFonts w:asciiTheme="minorHAnsi" w:hAnsiTheme="minorHAnsi" w:cstheme="minorHAnsi"/>
          <w:b/>
          <w:iCs/>
          <w:sz w:val="24"/>
          <w:szCs w:val="24"/>
        </w:rPr>
        <w:t xml:space="preserve">Urząd Miasta Rzeszowa </w:t>
      </w:r>
      <w:r w:rsidR="00B437AF" w:rsidRPr="00B437AF">
        <w:rPr>
          <w:rFonts w:asciiTheme="minorHAnsi" w:hAnsiTheme="minorHAnsi" w:cstheme="minorHAnsi"/>
          <w:b/>
          <w:iCs/>
          <w:sz w:val="24"/>
          <w:szCs w:val="24"/>
        </w:rPr>
        <w:t xml:space="preserve">Wydział Budżetowy </w:t>
      </w:r>
      <w:r w:rsidRPr="00B437AF">
        <w:rPr>
          <w:rFonts w:asciiTheme="minorHAnsi" w:hAnsiTheme="minorHAnsi" w:cstheme="minorHAnsi"/>
          <w:b/>
          <w:iCs/>
          <w:sz w:val="24"/>
          <w:szCs w:val="24"/>
        </w:rPr>
        <w:t>ul. Okrzei 1</w:t>
      </w:r>
      <w:r w:rsidR="00066D6B" w:rsidRPr="00B437AF">
        <w:rPr>
          <w:rFonts w:asciiTheme="minorHAnsi" w:hAnsiTheme="minorHAnsi" w:cstheme="minorHAnsi"/>
          <w:b/>
          <w:iCs/>
          <w:sz w:val="24"/>
          <w:szCs w:val="24"/>
        </w:rPr>
        <w:t xml:space="preserve">, </w:t>
      </w:r>
      <w:r w:rsidRPr="00B437AF">
        <w:rPr>
          <w:rFonts w:asciiTheme="minorHAnsi" w:hAnsiTheme="minorHAnsi" w:cstheme="minorHAnsi"/>
          <w:b/>
          <w:iCs/>
          <w:sz w:val="24"/>
          <w:szCs w:val="24"/>
        </w:rPr>
        <w:t xml:space="preserve">35-002 Rzeszów, pok. </w:t>
      </w:r>
      <w:r w:rsidR="008E562C" w:rsidRPr="00B437AF">
        <w:rPr>
          <w:rFonts w:asciiTheme="minorHAnsi" w:hAnsiTheme="minorHAnsi" w:cstheme="minorHAnsi"/>
          <w:b/>
          <w:iCs/>
          <w:sz w:val="24"/>
          <w:szCs w:val="24"/>
        </w:rPr>
        <w:t>63</w:t>
      </w:r>
      <w:r w:rsidR="00B437AF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9921E3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066D6B" w:rsidRPr="009921E3">
        <w:rPr>
          <w:rFonts w:asciiTheme="minorHAnsi" w:hAnsiTheme="minorHAnsi" w:cstheme="minorHAnsi"/>
          <w:b/>
          <w:iCs/>
          <w:sz w:val="24"/>
          <w:szCs w:val="24"/>
        </w:rPr>
        <w:t xml:space="preserve">lub </w:t>
      </w:r>
      <w:r w:rsidR="009921E3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066D6B" w:rsidRPr="009921E3">
        <w:rPr>
          <w:rFonts w:asciiTheme="minorHAnsi" w:hAnsiTheme="minorHAnsi" w:cstheme="minorHAnsi"/>
          <w:b/>
          <w:iCs/>
          <w:sz w:val="24"/>
          <w:szCs w:val="24"/>
        </w:rPr>
        <w:t xml:space="preserve">email </w:t>
      </w:r>
      <w:r w:rsidR="009921E3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066D6B" w:rsidRPr="009921E3">
        <w:rPr>
          <w:rFonts w:asciiTheme="minorHAnsi" w:hAnsiTheme="minorHAnsi" w:cstheme="minorHAnsi"/>
          <w:b/>
          <w:iCs/>
          <w:sz w:val="24"/>
          <w:szCs w:val="24"/>
        </w:rPr>
        <w:t>na adres</w:t>
      </w:r>
      <w:r w:rsidR="00066D6B" w:rsidRPr="00EA71F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hyperlink r:id="rId9" w:history="1">
        <w:r w:rsidR="00066D6B" w:rsidRPr="00EA71FB">
          <w:rPr>
            <w:rStyle w:val="Hipercze"/>
            <w:rFonts w:asciiTheme="minorHAnsi" w:hAnsiTheme="minorHAnsi" w:cstheme="minorHAnsi"/>
            <w:b/>
            <w:i/>
            <w:sz w:val="24"/>
            <w:szCs w:val="24"/>
          </w:rPr>
          <w:t>bu@erzeszow.pl</w:t>
        </w:r>
      </w:hyperlink>
      <w:r w:rsidR="00066D6B" w:rsidRPr="00EA71FB">
        <w:rPr>
          <w:rStyle w:val="Hipercze"/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6D61B2C2" w14:textId="77777777" w:rsidR="00066D6B" w:rsidRPr="00EA71FB" w:rsidRDefault="00066D6B" w:rsidP="009921E3">
      <w:pPr>
        <w:pStyle w:val="Akapitzlist"/>
        <w:ind w:left="851"/>
        <w:rPr>
          <w:rFonts w:asciiTheme="minorHAnsi" w:hAnsiTheme="minorHAnsi" w:cstheme="minorHAnsi"/>
          <w:bCs/>
          <w:iCs/>
          <w:sz w:val="24"/>
          <w:szCs w:val="24"/>
        </w:rPr>
      </w:pPr>
      <w:r w:rsidRPr="00EA71FB">
        <w:rPr>
          <w:rFonts w:asciiTheme="minorHAnsi" w:hAnsiTheme="minorHAnsi" w:cstheme="minorHAnsi"/>
          <w:bCs/>
          <w:iCs/>
          <w:sz w:val="24"/>
          <w:szCs w:val="24"/>
        </w:rPr>
        <w:t xml:space="preserve">Dopuszcza się składanie ofert podpisanych elektronicznie (podpisem kwalifikowanym). </w:t>
      </w:r>
    </w:p>
    <w:p w14:paraId="2A473765" w14:textId="77777777" w:rsidR="00066D6B" w:rsidRPr="00EA71FB" w:rsidRDefault="00066D6B" w:rsidP="001B7C46">
      <w:pPr>
        <w:ind w:left="426"/>
        <w:rPr>
          <w:rFonts w:asciiTheme="minorHAnsi" w:hAnsiTheme="minorHAnsi" w:cstheme="minorHAnsi"/>
          <w:sz w:val="24"/>
          <w:szCs w:val="24"/>
        </w:rPr>
      </w:pPr>
    </w:p>
    <w:p w14:paraId="3BAAC02A" w14:textId="765D44C1" w:rsidR="001B7C46" w:rsidRDefault="001B7C46" w:rsidP="001B7C46">
      <w:pPr>
        <w:ind w:left="426"/>
        <w:rPr>
          <w:rFonts w:asciiTheme="minorHAnsi" w:hAnsiTheme="minorHAnsi" w:cstheme="minorHAnsi"/>
          <w:b/>
          <w:i/>
          <w:sz w:val="24"/>
          <w:szCs w:val="24"/>
        </w:rPr>
      </w:pPr>
      <w:r w:rsidRPr="00EA71FB">
        <w:rPr>
          <w:rFonts w:asciiTheme="minorHAnsi" w:hAnsiTheme="minorHAnsi" w:cstheme="minorHAnsi"/>
          <w:sz w:val="24"/>
          <w:szCs w:val="24"/>
        </w:rPr>
        <w:t>Termin złożenia ofert</w:t>
      </w:r>
      <w:r w:rsidRPr="00EA71FB">
        <w:rPr>
          <w:rFonts w:asciiTheme="minorHAnsi" w:hAnsiTheme="minorHAnsi" w:cstheme="minorHAnsi"/>
          <w:b/>
          <w:sz w:val="24"/>
          <w:szCs w:val="24"/>
        </w:rPr>
        <w:t xml:space="preserve">:  </w:t>
      </w:r>
      <w:r w:rsidR="001C4F50">
        <w:rPr>
          <w:rFonts w:asciiTheme="minorHAnsi" w:hAnsiTheme="minorHAnsi" w:cstheme="minorHAnsi"/>
          <w:b/>
          <w:sz w:val="24"/>
          <w:szCs w:val="24"/>
        </w:rPr>
        <w:t>1</w:t>
      </w:r>
      <w:r w:rsidR="008F0AB1" w:rsidRPr="00EA71F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145571" w:rsidRPr="00EA71FB">
        <w:rPr>
          <w:rFonts w:asciiTheme="minorHAnsi" w:hAnsiTheme="minorHAnsi" w:cstheme="minorHAnsi"/>
          <w:b/>
          <w:i/>
          <w:sz w:val="24"/>
          <w:szCs w:val="24"/>
        </w:rPr>
        <w:t>gru</w:t>
      </w:r>
      <w:r w:rsidR="00C3353E" w:rsidRPr="00EA71FB">
        <w:rPr>
          <w:rFonts w:asciiTheme="minorHAnsi" w:hAnsiTheme="minorHAnsi" w:cstheme="minorHAnsi"/>
          <w:b/>
          <w:i/>
          <w:sz w:val="24"/>
          <w:szCs w:val="24"/>
        </w:rPr>
        <w:t>d</w:t>
      </w:r>
      <w:r w:rsidR="00145571" w:rsidRPr="00EA71FB">
        <w:rPr>
          <w:rFonts w:asciiTheme="minorHAnsi" w:hAnsiTheme="minorHAnsi" w:cstheme="minorHAnsi"/>
          <w:b/>
          <w:i/>
          <w:sz w:val="24"/>
          <w:szCs w:val="24"/>
        </w:rPr>
        <w:t>zień</w:t>
      </w:r>
      <w:r w:rsidR="00C3353E" w:rsidRPr="00EA71F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EA71FB">
        <w:rPr>
          <w:rFonts w:asciiTheme="minorHAnsi" w:hAnsiTheme="minorHAnsi" w:cstheme="minorHAnsi"/>
          <w:b/>
          <w:i/>
          <w:sz w:val="24"/>
          <w:szCs w:val="24"/>
        </w:rPr>
        <w:t xml:space="preserve"> 20</w:t>
      </w:r>
      <w:r w:rsidR="00823685" w:rsidRPr="00EA71FB">
        <w:rPr>
          <w:rFonts w:asciiTheme="minorHAnsi" w:hAnsiTheme="minorHAnsi" w:cstheme="minorHAnsi"/>
          <w:b/>
          <w:i/>
          <w:sz w:val="24"/>
          <w:szCs w:val="24"/>
        </w:rPr>
        <w:t>2</w:t>
      </w:r>
      <w:r w:rsidR="00973D1F">
        <w:rPr>
          <w:rFonts w:asciiTheme="minorHAnsi" w:hAnsiTheme="minorHAnsi" w:cstheme="minorHAnsi"/>
          <w:b/>
          <w:i/>
          <w:sz w:val="24"/>
          <w:szCs w:val="24"/>
        </w:rPr>
        <w:t>2</w:t>
      </w:r>
      <w:r w:rsidRPr="00EA71FB">
        <w:rPr>
          <w:rFonts w:asciiTheme="minorHAnsi" w:hAnsiTheme="minorHAnsi" w:cstheme="minorHAnsi"/>
          <w:b/>
          <w:i/>
          <w:sz w:val="24"/>
          <w:szCs w:val="24"/>
        </w:rPr>
        <w:t xml:space="preserve"> r.</w:t>
      </w:r>
    </w:p>
    <w:p w14:paraId="5E6D31F3" w14:textId="4CFD2B88" w:rsidR="009921E3" w:rsidRPr="00B437AF" w:rsidRDefault="009921E3" w:rsidP="009921E3">
      <w:pPr>
        <w:pStyle w:val="Akapitzlist"/>
        <w:ind w:left="851" w:hanging="709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ab/>
      </w:r>
      <w:r>
        <w:rPr>
          <w:rFonts w:ascii="Verdana" w:eastAsia="Arial Unicode MS" w:hAnsi="Verdana" w:cs="Arial Unicode MS"/>
          <w:sz w:val="20"/>
          <w:szCs w:val="20"/>
        </w:rPr>
        <w:t>Za datę otrzymania oferty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w</w:t>
      </w:r>
      <w:r w:rsidRPr="00B437AF">
        <w:rPr>
          <w:rFonts w:asciiTheme="minorHAnsi" w:hAnsiTheme="minorHAnsi" w:cstheme="minorHAnsi"/>
          <w:bCs/>
          <w:iCs/>
          <w:sz w:val="24"/>
          <w:szCs w:val="24"/>
        </w:rPr>
        <w:t xml:space="preserve"> przypadku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jej </w:t>
      </w:r>
      <w:r w:rsidRPr="00B437AF">
        <w:rPr>
          <w:rFonts w:asciiTheme="minorHAnsi" w:hAnsiTheme="minorHAnsi" w:cstheme="minorHAnsi"/>
          <w:bCs/>
          <w:iCs/>
          <w:sz w:val="24"/>
          <w:szCs w:val="24"/>
        </w:rPr>
        <w:t xml:space="preserve">przekazania pocztą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tradycyjną </w:t>
      </w:r>
      <w:r>
        <w:rPr>
          <w:rFonts w:ascii="Verdana" w:eastAsia="Arial Unicode MS" w:hAnsi="Verdana" w:cs="Arial Unicode MS"/>
          <w:sz w:val="20"/>
          <w:szCs w:val="20"/>
        </w:rPr>
        <w:t xml:space="preserve">przyjmuje się  datę stempla pocztowego. </w:t>
      </w:r>
    </w:p>
    <w:p w14:paraId="17CE3FAB" w14:textId="77777777" w:rsidR="009921E3" w:rsidRPr="009921E3" w:rsidRDefault="009921E3" w:rsidP="001B7C46">
      <w:pPr>
        <w:ind w:left="426"/>
        <w:rPr>
          <w:rFonts w:asciiTheme="minorHAnsi" w:hAnsiTheme="minorHAnsi" w:cstheme="minorHAnsi"/>
          <w:bCs/>
          <w:iCs/>
          <w:sz w:val="24"/>
          <w:szCs w:val="24"/>
        </w:rPr>
      </w:pPr>
    </w:p>
    <w:p w14:paraId="70DDE70E" w14:textId="77777777" w:rsidR="001B7C46" w:rsidRPr="00EA71FB" w:rsidRDefault="001B7C46" w:rsidP="002E107C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EA71FB">
        <w:rPr>
          <w:rFonts w:asciiTheme="minorHAnsi" w:hAnsiTheme="minorHAnsi" w:cstheme="minorHAnsi"/>
          <w:b/>
          <w:szCs w:val="28"/>
        </w:rPr>
        <w:t>Termin wykonania zamówienia:</w:t>
      </w:r>
      <w:r w:rsidRPr="00EA71FB">
        <w:rPr>
          <w:rFonts w:asciiTheme="minorHAnsi" w:hAnsiTheme="minorHAnsi" w:cstheme="minorHAnsi"/>
          <w:b/>
          <w:szCs w:val="28"/>
        </w:rPr>
        <w:tab/>
      </w:r>
      <w:r w:rsidRPr="00EA71FB">
        <w:rPr>
          <w:rFonts w:asciiTheme="minorHAnsi" w:hAnsiTheme="minorHAnsi" w:cstheme="minorHAnsi"/>
          <w:b/>
          <w:szCs w:val="28"/>
        </w:rPr>
        <w:tab/>
      </w:r>
      <w:r w:rsidRPr="00EA71FB">
        <w:rPr>
          <w:rFonts w:asciiTheme="minorHAnsi" w:hAnsiTheme="minorHAnsi" w:cstheme="minorHAnsi"/>
          <w:b/>
          <w:szCs w:val="28"/>
        </w:rPr>
        <w:br/>
      </w:r>
      <w:r w:rsidRPr="00EA71FB">
        <w:rPr>
          <w:rFonts w:asciiTheme="minorHAnsi" w:hAnsiTheme="minorHAnsi" w:cstheme="minorHAnsi"/>
          <w:sz w:val="24"/>
          <w:szCs w:val="24"/>
        </w:rPr>
        <w:t>4 tygodnie od dnia przekazania przez Zamawiającego niezbędnych materiałó</w:t>
      </w:r>
      <w:r w:rsidR="002F6269" w:rsidRPr="00EA71FB">
        <w:rPr>
          <w:rFonts w:asciiTheme="minorHAnsi" w:hAnsiTheme="minorHAnsi" w:cstheme="minorHAnsi"/>
          <w:sz w:val="24"/>
          <w:szCs w:val="24"/>
        </w:rPr>
        <w:t>w do dokonania oceny ratingowej.</w:t>
      </w:r>
    </w:p>
    <w:p w14:paraId="749164C6" w14:textId="77777777" w:rsidR="001B7C46" w:rsidRPr="00B73E29" w:rsidRDefault="001B7C46" w:rsidP="001B7C46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08D3E8FC" w14:textId="77777777" w:rsidR="001B7C46" w:rsidRPr="00EA71FB" w:rsidRDefault="001B7C46" w:rsidP="002E107C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b/>
          <w:szCs w:val="28"/>
        </w:rPr>
      </w:pPr>
      <w:r w:rsidRPr="00EA71FB">
        <w:rPr>
          <w:rFonts w:asciiTheme="minorHAnsi" w:hAnsiTheme="minorHAnsi" w:cstheme="minorHAnsi"/>
          <w:b/>
          <w:szCs w:val="28"/>
        </w:rPr>
        <w:t xml:space="preserve">Opis sposobu przygotowania oferty: </w:t>
      </w:r>
    </w:p>
    <w:p w14:paraId="449DB223" w14:textId="77777777" w:rsidR="001B7C46" w:rsidRPr="004818B2" w:rsidRDefault="001B7C46" w:rsidP="001B7C46">
      <w:pPr>
        <w:pStyle w:val="Akapitzlist"/>
        <w:ind w:left="284"/>
        <w:rPr>
          <w:rFonts w:asciiTheme="minorHAnsi" w:hAnsiTheme="minorHAnsi" w:cstheme="minorHAnsi"/>
          <w:b/>
          <w:sz w:val="16"/>
          <w:szCs w:val="16"/>
        </w:rPr>
      </w:pPr>
    </w:p>
    <w:p w14:paraId="70C7B118" w14:textId="77777777" w:rsidR="001B7C46" w:rsidRPr="00EA71FB" w:rsidRDefault="001B7C46" w:rsidP="001B7C46">
      <w:pPr>
        <w:pStyle w:val="Akapitzlist"/>
        <w:ind w:left="284"/>
        <w:rPr>
          <w:rFonts w:asciiTheme="minorHAnsi" w:hAnsiTheme="minorHAnsi" w:cstheme="minorHAnsi"/>
          <w:sz w:val="24"/>
          <w:szCs w:val="24"/>
        </w:rPr>
      </w:pPr>
      <w:r w:rsidRPr="00EA71FB">
        <w:rPr>
          <w:rFonts w:asciiTheme="minorHAnsi" w:hAnsiTheme="minorHAnsi" w:cstheme="minorHAnsi"/>
          <w:sz w:val="24"/>
          <w:szCs w:val="24"/>
        </w:rPr>
        <w:t>Wykonawca składa ofertę na załączonym formularzu oraz przed</w:t>
      </w:r>
      <w:r w:rsidR="00535D54" w:rsidRPr="00EA71FB">
        <w:rPr>
          <w:rFonts w:asciiTheme="minorHAnsi" w:hAnsiTheme="minorHAnsi" w:cstheme="minorHAnsi"/>
          <w:sz w:val="24"/>
          <w:szCs w:val="24"/>
        </w:rPr>
        <w:t>kłada</w:t>
      </w:r>
      <w:r w:rsidRPr="00EA71FB">
        <w:rPr>
          <w:rFonts w:asciiTheme="minorHAnsi" w:hAnsiTheme="minorHAnsi" w:cstheme="minorHAnsi"/>
          <w:sz w:val="24"/>
          <w:szCs w:val="24"/>
        </w:rPr>
        <w:t>:</w:t>
      </w:r>
    </w:p>
    <w:p w14:paraId="37E1D164" w14:textId="77777777" w:rsidR="001B7C46" w:rsidRPr="00EA71FB" w:rsidRDefault="001B7C46" w:rsidP="001B7C46">
      <w:pPr>
        <w:ind w:left="709" w:hanging="283"/>
        <w:rPr>
          <w:rFonts w:asciiTheme="minorHAnsi" w:hAnsiTheme="minorHAnsi" w:cstheme="minorHAnsi"/>
          <w:sz w:val="24"/>
          <w:szCs w:val="24"/>
        </w:rPr>
      </w:pPr>
      <w:r w:rsidRPr="00EA71FB">
        <w:rPr>
          <w:rFonts w:asciiTheme="minorHAnsi" w:hAnsiTheme="minorHAnsi" w:cstheme="minorHAnsi"/>
          <w:sz w:val="24"/>
          <w:szCs w:val="24"/>
        </w:rPr>
        <w:t>1) zaświadczenie potwierdzające uprawnienia do wykonania usługi</w:t>
      </w:r>
      <w:r w:rsidR="00535D54" w:rsidRPr="00EA71FB">
        <w:rPr>
          <w:rFonts w:asciiTheme="minorHAnsi" w:hAnsiTheme="minorHAnsi" w:cstheme="minorHAnsi"/>
          <w:sz w:val="24"/>
          <w:szCs w:val="24"/>
        </w:rPr>
        <w:t xml:space="preserve"> ratingowej</w:t>
      </w:r>
      <w:r w:rsidRPr="00EA71FB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6D2AC3EA" w14:textId="77777777" w:rsidR="00EA03E1" w:rsidRPr="00EA71FB" w:rsidRDefault="00607D98" w:rsidP="001B7C46">
      <w:pPr>
        <w:tabs>
          <w:tab w:val="left" w:pos="284"/>
        </w:tabs>
        <w:ind w:left="709" w:hanging="283"/>
        <w:rPr>
          <w:rFonts w:asciiTheme="minorHAnsi" w:hAnsiTheme="minorHAnsi" w:cstheme="minorHAnsi"/>
          <w:sz w:val="24"/>
          <w:szCs w:val="24"/>
        </w:rPr>
      </w:pPr>
      <w:r w:rsidRPr="00EA71FB">
        <w:rPr>
          <w:rFonts w:asciiTheme="minorHAnsi" w:hAnsiTheme="minorHAnsi" w:cstheme="minorHAnsi"/>
          <w:sz w:val="24"/>
          <w:szCs w:val="24"/>
        </w:rPr>
        <w:t>2) </w:t>
      </w:r>
      <w:r w:rsidR="00E848E6" w:rsidRPr="00EA71FB">
        <w:rPr>
          <w:rFonts w:asciiTheme="minorHAnsi" w:hAnsiTheme="minorHAnsi" w:cstheme="minorHAnsi"/>
          <w:sz w:val="24"/>
          <w:szCs w:val="24"/>
        </w:rPr>
        <w:t>zes</w:t>
      </w:r>
      <w:r w:rsidR="001B7C46" w:rsidRPr="00EA71FB">
        <w:rPr>
          <w:rFonts w:asciiTheme="minorHAnsi" w:hAnsiTheme="minorHAnsi" w:cstheme="minorHAnsi"/>
          <w:sz w:val="24"/>
          <w:szCs w:val="24"/>
        </w:rPr>
        <w:t>t</w:t>
      </w:r>
      <w:r w:rsidR="00E848E6" w:rsidRPr="00EA71FB">
        <w:rPr>
          <w:rFonts w:asciiTheme="minorHAnsi" w:hAnsiTheme="minorHAnsi" w:cstheme="minorHAnsi"/>
          <w:sz w:val="24"/>
          <w:szCs w:val="24"/>
        </w:rPr>
        <w:t xml:space="preserve">awienie wykonania usługi </w:t>
      </w:r>
      <w:r w:rsidRPr="00EA71FB">
        <w:rPr>
          <w:rFonts w:asciiTheme="minorHAnsi" w:hAnsiTheme="minorHAnsi" w:cstheme="minorHAnsi"/>
          <w:sz w:val="24"/>
          <w:szCs w:val="24"/>
        </w:rPr>
        <w:t xml:space="preserve">nadania/aktualizacji krajowej i  międzynarodowej oceny wiarygodności kredytowej (ratingu) </w:t>
      </w:r>
      <w:r w:rsidR="00145571" w:rsidRPr="00EA71FB">
        <w:rPr>
          <w:rFonts w:asciiTheme="minorHAnsi" w:hAnsiTheme="minorHAnsi" w:cstheme="minorHAnsi"/>
          <w:sz w:val="24"/>
          <w:szCs w:val="24"/>
        </w:rPr>
        <w:t xml:space="preserve">zleconych przez </w:t>
      </w:r>
      <w:proofErr w:type="spellStart"/>
      <w:r w:rsidRPr="00EA71FB">
        <w:rPr>
          <w:rFonts w:asciiTheme="minorHAnsi" w:hAnsiTheme="minorHAnsi" w:cstheme="minorHAnsi"/>
          <w:sz w:val="24"/>
          <w:szCs w:val="24"/>
        </w:rPr>
        <w:t>jst</w:t>
      </w:r>
      <w:proofErr w:type="spellEnd"/>
      <w:r w:rsidR="00145571" w:rsidRPr="00EA71FB">
        <w:rPr>
          <w:rFonts w:asciiTheme="minorHAnsi" w:hAnsiTheme="minorHAnsi" w:cstheme="minorHAnsi"/>
          <w:sz w:val="24"/>
          <w:szCs w:val="24"/>
        </w:rPr>
        <w:t xml:space="preserve">, w których liczba mieszkańców przekracza 150 tysięcy, </w:t>
      </w:r>
      <w:r w:rsidR="001B7C46" w:rsidRPr="00EA71FB">
        <w:rPr>
          <w:rFonts w:asciiTheme="minorHAnsi" w:hAnsiTheme="minorHAnsi" w:cstheme="minorHAnsi"/>
          <w:sz w:val="24"/>
          <w:szCs w:val="24"/>
        </w:rPr>
        <w:t xml:space="preserve">w </w:t>
      </w:r>
      <w:r w:rsidR="00535D54" w:rsidRPr="00EA71FB">
        <w:rPr>
          <w:rFonts w:asciiTheme="minorHAnsi" w:hAnsiTheme="minorHAnsi" w:cstheme="minorHAnsi"/>
          <w:sz w:val="24"/>
          <w:szCs w:val="24"/>
        </w:rPr>
        <w:t xml:space="preserve">okresie </w:t>
      </w:r>
      <w:r w:rsidR="001B7C46" w:rsidRPr="00EA71FB">
        <w:rPr>
          <w:rFonts w:asciiTheme="minorHAnsi" w:hAnsiTheme="minorHAnsi" w:cstheme="minorHAnsi"/>
          <w:sz w:val="24"/>
          <w:szCs w:val="24"/>
        </w:rPr>
        <w:t xml:space="preserve">ostatnich trzech lat </w:t>
      </w:r>
      <w:r w:rsidR="000D16A7" w:rsidRPr="00EA71FB">
        <w:rPr>
          <w:rFonts w:asciiTheme="minorHAnsi" w:hAnsiTheme="minorHAnsi" w:cstheme="minorHAnsi"/>
          <w:sz w:val="24"/>
          <w:szCs w:val="24"/>
        </w:rPr>
        <w:t xml:space="preserve">poprzedzających rok złożenia </w:t>
      </w:r>
      <w:r w:rsidR="00E86C8C" w:rsidRPr="00EA71FB">
        <w:rPr>
          <w:rFonts w:asciiTheme="minorHAnsi" w:hAnsiTheme="minorHAnsi" w:cstheme="minorHAnsi"/>
          <w:sz w:val="24"/>
          <w:szCs w:val="24"/>
        </w:rPr>
        <w:t>zamówienia,</w:t>
      </w:r>
    </w:p>
    <w:p w14:paraId="1CAAD901" w14:textId="5E37D9A7" w:rsidR="00EA03E1" w:rsidRPr="00EA71FB" w:rsidRDefault="00EA03E1" w:rsidP="00EA03E1">
      <w:pPr>
        <w:tabs>
          <w:tab w:val="left" w:pos="284"/>
        </w:tabs>
        <w:ind w:left="709" w:hanging="283"/>
        <w:rPr>
          <w:rFonts w:asciiTheme="minorHAnsi" w:hAnsiTheme="minorHAnsi" w:cstheme="minorHAnsi"/>
          <w:sz w:val="24"/>
          <w:szCs w:val="24"/>
        </w:rPr>
      </w:pPr>
      <w:r w:rsidRPr="00EA71FB">
        <w:rPr>
          <w:rFonts w:asciiTheme="minorHAnsi" w:hAnsiTheme="minorHAnsi" w:cstheme="minorHAnsi"/>
          <w:sz w:val="24"/>
          <w:szCs w:val="24"/>
        </w:rPr>
        <w:t>3) </w:t>
      </w:r>
      <w:r w:rsidR="0040021E">
        <w:rPr>
          <w:rFonts w:asciiTheme="minorHAnsi" w:hAnsiTheme="minorHAnsi" w:cstheme="minorHAnsi"/>
          <w:sz w:val="24"/>
          <w:szCs w:val="24"/>
        </w:rPr>
        <w:t>potwierdzenie</w:t>
      </w:r>
      <w:r w:rsidRPr="00EA71FB">
        <w:rPr>
          <w:rFonts w:asciiTheme="minorHAnsi" w:hAnsiTheme="minorHAnsi" w:cstheme="minorHAnsi"/>
          <w:sz w:val="24"/>
          <w:szCs w:val="24"/>
        </w:rPr>
        <w:t xml:space="preserve"> należytego wykonania usługi ratingowej co najmniej </w:t>
      </w:r>
      <w:r w:rsidR="004B1BC2">
        <w:rPr>
          <w:rFonts w:asciiTheme="minorHAnsi" w:hAnsiTheme="minorHAnsi" w:cstheme="minorHAnsi"/>
          <w:sz w:val="24"/>
          <w:szCs w:val="24"/>
        </w:rPr>
        <w:t>trzech</w:t>
      </w:r>
      <w:r w:rsidRPr="00EA71FB">
        <w:rPr>
          <w:rFonts w:asciiTheme="minorHAnsi" w:hAnsiTheme="minorHAnsi" w:cstheme="minorHAnsi"/>
          <w:sz w:val="24"/>
          <w:szCs w:val="24"/>
        </w:rPr>
        <w:t xml:space="preserve"> jednostek samorządu terytorialnego</w:t>
      </w:r>
      <w:r w:rsidR="00E848E6" w:rsidRPr="00EA71FB">
        <w:rPr>
          <w:rFonts w:asciiTheme="minorHAnsi" w:hAnsiTheme="minorHAnsi" w:cstheme="minorHAnsi"/>
          <w:sz w:val="24"/>
          <w:szCs w:val="24"/>
        </w:rPr>
        <w:t xml:space="preserve"> </w:t>
      </w:r>
      <w:r w:rsidR="00145571" w:rsidRPr="00EA71FB">
        <w:rPr>
          <w:rFonts w:asciiTheme="minorHAnsi" w:hAnsiTheme="minorHAnsi" w:cstheme="minorHAnsi"/>
          <w:sz w:val="24"/>
          <w:szCs w:val="24"/>
        </w:rPr>
        <w:t xml:space="preserve">z </w:t>
      </w:r>
      <w:r w:rsidR="00E848E6" w:rsidRPr="00EA71FB">
        <w:rPr>
          <w:rFonts w:asciiTheme="minorHAnsi" w:hAnsiTheme="minorHAnsi" w:cstheme="minorHAnsi"/>
          <w:sz w:val="24"/>
          <w:szCs w:val="24"/>
        </w:rPr>
        <w:t>20</w:t>
      </w:r>
      <w:r w:rsidR="005F5939" w:rsidRPr="00EA71FB">
        <w:rPr>
          <w:rFonts w:asciiTheme="minorHAnsi" w:hAnsiTheme="minorHAnsi" w:cstheme="minorHAnsi"/>
          <w:sz w:val="24"/>
          <w:szCs w:val="24"/>
        </w:rPr>
        <w:t>2</w:t>
      </w:r>
      <w:r w:rsidR="00973D1F">
        <w:rPr>
          <w:rFonts w:asciiTheme="minorHAnsi" w:hAnsiTheme="minorHAnsi" w:cstheme="minorHAnsi"/>
          <w:sz w:val="24"/>
          <w:szCs w:val="24"/>
        </w:rPr>
        <w:t>1</w:t>
      </w:r>
      <w:r w:rsidR="00E848E6" w:rsidRPr="00EA71FB">
        <w:rPr>
          <w:rFonts w:asciiTheme="minorHAnsi" w:hAnsiTheme="minorHAnsi" w:cstheme="minorHAnsi"/>
          <w:sz w:val="24"/>
          <w:szCs w:val="24"/>
        </w:rPr>
        <w:t xml:space="preserve"> roku.</w:t>
      </w:r>
    </w:p>
    <w:p w14:paraId="6153AB8A" w14:textId="77777777" w:rsidR="001B7C46" w:rsidRPr="00B73E29" w:rsidRDefault="001B7C46" w:rsidP="001B7C46">
      <w:pPr>
        <w:ind w:left="709" w:hanging="283"/>
        <w:rPr>
          <w:rFonts w:asciiTheme="minorHAnsi" w:hAnsiTheme="minorHAnsi" w:cstheme="minorHAnsi"/>
          <w:iCs/>
          <w:sz w:val="24"/>
          <w:szCs w:val="24"/>
        </w:rPr>
      </w:pPr>
    </w:p>
    <w:p w14:paraId="39EC5B7E" w14:textId="77777777" w:rsidR="001B7C46" w:rsidRPr="00EA71FB" w:rsidRDefault="001B7C46" w:rsidP="00B73E29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Cs w:val="28"/>
        </w:rPr>
      </w:pPr>
      <w:r w:rsidRPr="00EA71FB">
        <w:rPr>
          <w:rFonts w:asciiTheme="minorHAnsi" w:hAnsiTheme="minorHAnsi" w:cstheme="minorHAnsi"/>
          <w:b/>
          <w:szCs w:val="28"/>
        </w:rPr>
        <w:t xml:space="preserve">Opis kryteriów oceny ofert, ich znaczenie i sposób oceny: </w:t>
      </w:r>
    </w:p>
    <w:p w14:paraId="5EC62C33" w14:textId="77777777" w:rsidR="000756C6" w:rsidRDefault="001B7C46" w:rsidP="000756C6">
      <w:pPr>
        <w:ind w:firstLine="284"/>
        <w:rPr>
          <w:rFonts w:asciiTheme="minorHAnsi" w:hAnsiTheme="minorHAnsi" w:cstheme="minorHAnsi"/>
          <w:sz w:val="24"/>
          <w:szCs w:val="24"/>
        </w:rPr>
      </w:pPr>
      <w:r w:rsidRPr="00EA71FB">
        <w:rPr>
          <w:rFonts w:asciiTheme="minorHAnsi" w:hAnsiTheme="minorHAnsi" w:cstheme="minorHAnsi"/>
          <w:sz w:val="24"/>
          <w:szCs w:val="24"/>
        </w:rPr>
        <w:t>Kryter</w:t>
      </w:r>
      <w:r w:rsidR="000756C6">
        <w:rPr>
          <w:rFonts w:asciiTheme="minorHAnsi" w:hAnsiTheme="minorHAnsi" w:cstheme="minorHAnsi"/>
          <w:sz w:val="24"/>
          <w:szCs w:val="24"/>
        </w:rPr>
        <w:t xml:space="preserve">ia oceny </w:t>
      </w:r>
      <w:r w:rsidRPr="00EA71FB">
        <w:rPr>
          <w:rFonts w:asciiTheme="minorHAnsi" w:hAnsiTheme="minorHAnsi" w:cstheme="minorHAnsi"/>
          <w:sz w:val="24"/>
          <w:szCs w:val="24"/>
        </w:rPr>
        <w:t>ofert:</w:t>
      </w:r>
      <w:r w:rsidR="000756C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5C8698" w14:textId="4BA47259" w:rsidR="000756C6" w:rsidRDefault="000756C6" w:rsidP="000756C6">
      <w:pPr>
        <w:ind w:firstLine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1B7C46" w:rsidRPr="00EA71FB">
        <w:rPr>
          <w:rFonts w:asciiTheme="minorHAnsi" w:hAnsiTheme="minorHAnsi" w:cstheme="minorHAnsi"/>
          <w:sz w:val="24"/>
          <w:szCs w:val="24"/>
        </w:rPr>
        <w:t xml:space="preserve">1)  najniższa cena  brutto  -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62250" w:rsidRPr="00EA71FB">
        <w:rPr>
          <w:rFonts w:asciiTheme="minorHAnsi" w:hAnsiTheme="minorHAnsi" w:cstheme="minorHAnsi"/>
          <w:sz w:val="24"/>
          <w:szCs w:val="24"/>
        </w:rPr>
        <w:t>8</w:t>
      </w:r>
      <w:r w:rsidR="008271E5" w:rsidRPr="00EA71FB">
        <w:rPr>
          <w:rFonts w:asciiTheme="minorHAnsi" w:hAnsiTheme="minorHAnsi" w:cstheme="minorHAnsi"/>
          <w:sz w:val="24"/>
          <w:szCs w:val="24"/>
        </w:rPr>
        <w:t>0</w:t>
      </w:r>
      <w:r w:rsidR="001B7C46" w:rsidRPr="00EA71FB">
        <w:rPr>
          <w:rFonts w:asciiTheme="minorHAnsi" w:hAnsiTheme="minorHAnsi" w:cstheme="minorHAnsi"/>
          <w:sz w:val="24"/>
          <w:szCs w:val="24"/>
        </w:rPr>
        <w:t>%</w:t>
      </w:r>
    </w:p>
    <w:p w14:paraId="21C491A5" w14:textId="66864E1C" w:rsidR="009178FA" w:rsidRDefault="001B7C46" w:rsidP="00A87C03">
      <w:pPr>
        <w:ind w:left="851" w:hanging="142"/>
        <w:rPr>
          <w:rFonts w:asciiTheme="minorHAnsi" w:hAnsiTheme="minorHAnsi" w:cstheme="minorHAnsi"/>
          <w:sz w:val="24"/>
          <w:szCs w:val="24"/>
        </w:rPr>
      </w:pPr>
      <w:r w:rsidRPr="00EA71FB">
        <w:rPr>
          <w:rFonts w:asciiTheme="minorHAnsi" w:hAnsiTheme="minorHAnsi" w:cstheme="minorHAnsi"/>
          <w:sz w:val="24"/>
          <w:szCs w:val="24"/>
        </w:rPr>
        <w:t>2)  ilość jednostek samorządu terytorialnego (polskich), w których Wykonawca dokonał na ich zlecenie oceny ratingowej</w:t>
      </w:r>
      <w:r w:rsidR="008A4BA3" w:rsidRPr="00EA71FB">
        <w:rPr>
          <w:rFonts w:asciiTheme="minorHAnsi" w:hAnsiTheme="minorHAnsi" w:cstheme="minorHAnsi"/>
          <w:sz w:val="24"/>
          <w:szCs w:val="24"/>
        </w:rPr>
        <w:t xml:space="preserve"> </w:t>
      </w:r>
      <w:r w:rsidR="00B0015E" w:rsidRPr="00EA71FB">
        <w:rPr>
          <w:rFonts w:asciiTheme="minorHAnsi" w:hAnsiTheme="minorHAnsi" w:cstheme="minorHAnsi"/>
          <w:sz w:val="24"/>
          <w:szCs w:val="24"/>
        </w:rPr>
        <w:t>krajowej i międzynarodowej</w:t>
      </w:r>
      <w:r w:rsidRPr="00EA71FB">
        <w:rPr>
          <w:rFonts w:asciiTheme="minorHAnsi" w:hAnsiTheme="minorHAnsi" w:cstheme="minorHAnsi"/>
          <w:sz w:val="24"/>
          <w:szCs w:val="24"/>
        </w:rPr>
        <w:t> w 20</w:t>
      </w:r>
      <w:r w:rsidR="005F5939" w:rsidRPr="00EA71FB">
        <w:rPr>
          <w:rFonts w:asciiTheme="minorHAnsi" w:hAnsiTheme="minorHAnsi" w:cstheme="minorHAnsi"/>
          <w:sz w:val="24"/>
          <w:szCs w:val="24"/>
        </w:rPr>
        <w:t>2</w:t>
      </w:r>
      <w:r w:rsidR="00FC7FC1">
        <w:rPr>
          <w:rFonts w:asciiTheme="minorHAnsi" w:hAnsiTheme="minorHAnsi" w:cstheme="minorHAnsi"/>
          <w:sz w:val="24"/>
          <w:szCs w:val="24"/>
        </w:rPr>
        <w:t>1</w:t>
      </w:r>
      <w:r w:rsidRPr="00EA71FB">
        <w:rPr>
          <w:rFonts w:asciiTheme="minorHAnsi" w:hAnsiTheme="minorHAnsi" w:cstheme="minorHAnsi"/>
          <w:sz w:val="24"/>
          <w:szCs w:val="24"/>
        </w:rPr>
        <w:t xml:space="preserve"> roku - </w:t>
      </w:r>
      <w:r w:rsidR="00062250" w:rsidRPr="00EA71FB">
        <w:rPr>
          <w:rFonts w:asciiTheme="minorHAnsi" w:hAnsiTheme="minorHAnsi" w:cstheme="minorHAnsi"/>
          <w:sz w:val="24"/>
          <w:szCs w:val="24"/>
        </w:rPr>
        <w:t>2</w:t>
      </w:r>
      <w:r w:rsidR="008271E5" w:rsidRPr="00EA71FB">
        <w:rPr>
          <w:rFonts w:asciiTheme="minorHAnsi" w:hAnsiTheme="minorHAnsi" w:cstheme="minorHAnsi"/>
          <w:sz w:val="24"/>
          <w:szCs w:val="24"/>
        </w:rPr>
        <w:t>0</w:t>
      </w:r>
      <w:r w:rsidRPr="00EA71FB">
        <w:rPr>
          <w:rFonts w:asciiTheme="minorHAnsi" w:hAnsiTheme="minorHAnsi" w:cstheme="minorHAnsi"/>
          <w:sz w:val="24"/>
          <w:szCs w:val="24"/>
        </w:rPr>
        <w:t>%</w:t>
      </w:r>
      <w:r w:rsidR="009178FA">
        <w:rPr>
          <w:rFonts w:asciiTheme="minorHAnsi" w:hAnsiTheme="minorHAnsi" w:cstheme="minorHAnsi"/>
          <w:sz w:val="24"/>
          <w:szCs w:val="24"/>
        </w:rPr>
        <w:t>.</w:t>
      </w:r>
    </w:p>
    <w:p w14:paraId="7C0ECF02" w14:textId="5F287F07" w:rsidR="009178FA" w:rsidRDefault="009178FA" w:rsidP="001B7C46">
      <w:pPr>
        <w:ind w:left="4395" w:hanging="713"/>
        <w:rPr>
          <w:rFonts w:asciiTheme="minorHAnsi" w:hAnsiTheme="minorHAnsi" w:cstheme="minorHAnsi"/>
          <w:sz w:val="24"/>
          <w:szCs w:val="24"/>
        </w:rPr>
      </w:pPr>
    </w:p>
    <w:p w14:paraId="0A50A470" w14:textId="2326D3C4" w:rsidR="00B73E29" w:rsidRPr="00EA71FB" w:rsidRDefault="00B73E29" w:rsidP="00B73E29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 xml:space="preserve">Dodatkowe </w:t>
      </w:r>
      <w:r w:rsidRPr="00EA71FB">
        <w:rPr>
          <w:rFonts w:asciiTheme="minorHAnsi" w:hAnsiTheme="minorHAnsi" w:cstheme="minorHAnsi"/>
          <w:b/>
          <w:szCs w:val="28"/>
        </w:rPr>
        <w:t>in</w:t>
      </w:r>
      <w:r>
        <w:rPr>
          <w:rFonts w:asciiTheme="minorHAnsi" w:hAnsiTheme="minorHAnsi" w:cstheme="minorHAnsi"/>
          <w:b/>
          <w:szCs w:val="28"/>
        </w:rPr>
        <w:t>formacje</w:t>
      </w:r>
      <w:r w:rsidRPr="00EA71FB">
        <w:rPr>
          <w:rFonts w:asciiTheme="minorHAnsi" w:hAnsiTheme="minorHAnsi" w:cstheme="minorHAnsi"/>
          <w:b/>
          <w:szCs w:val="28"/>
        </w:rPr>
        <w:t xml:space="preserve"> </w:t>
      </w:r>
    </w:p>
    <w:p w14:paraId="6769296C" w14:textId="6BBD84D0" w:rsidR="000756C6" w:rsidRPr="003E2DEE" w:rsidRDefault="000756C6" w:rsidP="000756C6">
      <w:pPr>
        <w:pStyle w:val="Bezodstpw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3E2DEE">
        <w:rPr>
          <w:rFonts w:ascii="Verdana" w:eastAsia="Verdana" w:hAnsi="Verdana" w:cs="Verdana"/>
          <w:color w:val="000000"/>
          <w:sz w:val="20"/>
          <w:szCs w:val="20"/>
        </w:rPr>
        <w:t>W toku badania i oceny ofert dyrektor wydziału zamawiającego może żądać od Wykonawców wyjaśnień dotyczących treści złożonych ofert i wezwać Wykonawcę do złożenia stosownych wyjaśnień z</w:t>
      </w:r>
      <w:r w:rsidR="00FA41F8" w:rsidRPr="003E2DEE">
        <w:rPr>
          <w:rFonts w:ascii="Verdana" w:eastAsia="Verdana" w:hAnsi="Verdana" w:cs="Verdana"/>
          <w:color w:val="000000"/>
          <w:sz w:val="20"/>
          <w:szCs w:val="20"/>
        </w:rPr>
        <w:t> </w:t>
      </w:r>
      <w:r w:rsidRPr="003E2DEE">
        <w:rPr>
          <w:rFonts w:ascii="Verdana" w:eastAsia="Verdana" w:hAnsi="Verdana" w:cs="Verdana"/>
          <w:color w:val="000000"/>
          <w:sz w:val="20"/>
          <w:szCs w:val="20"/>
        </w:rPr>
        <w:t xml:space="preserve">jednoczesnym wyznaczeniem odpowiedniego terminu. Wyjaśnienia treści oferty nie mogą prowadzić do jej zmiany. </w:t>
      </w:r>
    </w:p>
    <w:p w14:paraId="4867157C" w14:textId="77777777" w:rsidR="000756C6" w:rsidRPr="003E2DEE" w:rsidRDefault="000756C6" w:rsidP="000756C6">
      <w:pPr>
        <w:pStyle w:val="Bezodstpw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5B01C8D" w14:textId="77777777" w:rsidR="000756C6" w:rsidRPr="003E2DEE" w:rsidRDefault="000756C6" w:rsidP="000756C6">
      <w:pPr>
        <w:pStyle w:val="Bezodstpw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3E2DEE">
        <w:rPr>
          <w:rFonts w:ascii="Verdana" w:eastAsia="Verdana" w:hAnsi="Verdana" w:cs="Verdana"/>
          <w:color w:val="000000"/>
          <w:sz w:val="20"/>
          <w:szCs w:val="20"/>
        </w:rPr>
        <w:t>Pracownik prowadzący postępowanie poprawia w ofercie:</w:t>
      </w:r>
    </w:p>
    <w:p w14:paraId="40441348" w14:textId="77777777" w:rsidR="000756C6" w:rsidRPr="003E2DEE" w:rsidRDefault="000756C6" w:rsidP="000756C6">
      <w:pPr>
        <w:pStyle w:val="Bezodstpw"/>
        <w:numPr>
          <w:ilvl w:val="0"/>
          <w:numId w:val="25"/>
        </w:numP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3E2DEE">
        <w:rPr>
          <w:rFonts w:ascii="Verdana" w:eastAsia="Verdana" w:hAnsi="Verdana" w:cs="Verdana"/>
          <w:color w:val="000000"/>
          <w:sz w:val="20"/>
          <w:szCs w:val="20"/>
        </w:rPr>
        <w:t>oczywiste omyłki pisarskie;</w:t>
      </w:r>
    </w:p>
    <w:p w14:paraId="0EA484A1" w14:textId="77777777" w:rsidR="000756C6" w:rsidRPr="003E2DEE" w:rsidRDefault="000756C6" w:rsidP="000756C6">
      <w:pPr>
        <w:pStyle w:val="Bezodstpw"/>
        <w:numPr>
          <w:ilvl w:val="0"/>
          <w:numId w:val="25"/>
        </w:numP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3E2DEE">
        <w:rPr>
          <w:rFonts w:ascii="Verdana" w:eastAsia="Verdana" w:hAnsi="Verdana" w:cs="Verdana"/>
          <w:color w:val="000000"/>
          <w:sz w:val="20"/>
          <w:szCs w:val="20"/>
        </w:rPr>
        <w:t>oczywiste omyłki rachunkowe, z uwzględnieniem konsekwencji rachunkowych dokonanych poprawek;</w:t>
      </w:r>
    </w:p>
    <w:p w14:paraId="5880D54D" w14:textId="77777777" w:rsidR="000756C6" w:rsidRPr="003E2DEE" w:rsidRDefault="000756C6" w:rsidP="000756C6">
      <w:pPr>
        <w:pStyle w:val="Bezodstpw"/>
        <w:numPr>
          <w:ilvl w:val="0"/>
          <w:numId w:val="25"/>
        </w:numP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3E2DEE">
        <w:rPr>
          <w:rFonts w:ascii="Verdana" w:eastAsia="Verdana" w:hAnsi="Verdana" w:cs="Verdana"/>
          <w:color w:val="000000"/>
          <w:sz w:val="20"/>
          <w:szCs w:val="20"/>
        </w:rPr>
        <w:lastRenderedPageBreak/>
        <w:t>inne omyłki polegające na niezgodności oferty z zapytaniem ofertowym, niepowodujące istotnych zmian w treści oferty</w:t>
      </w:r>
    </w:p>
    <w:p w14:paraId="17D18959" w14:textId="3D31CA28" w:rsidR="000756C6" w:rsidRPr="003E2DEE" w:rsidRDefault="000756C6" w:rsidP="00A87C03">
      <w:pPr>
        <w:pStyle w:val="Bezodstpw"/>
        <w:tabs>
          <w:tab w:val="left" w:pos="709"/>
        </w:tabs>
        <w:ind w:left="426" w:hanging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3E2DEE">
        <w:rPr>
          <w:rFonts w:ascii="Verdana" w:eastAsia="Verdana" w:hAnsi="Verdana" w:cs="Verdana"/>
          <w:color w:val="000000"/>
          <w:sz w:val="20"/>
          <w:szCs w:val="20"/>
        </w:rPr>
        <w:t xml:space="preserve">    – o czym niezwłocznie informuje dyrektora wydziału zamawiającego. O dokonanej poprawie w ofercie dyrektor  wydziału zamawiającego niezwłocznie informuje Wykonawcę. </w:t>
      </w:r>
    </w:p>
    <w:p w14:paraId="5C8EDF84" w14:textId="77777777" w:rsidR="000756C6" w:rsidRPr="003E2DEE" w:rsidRDefault="000756C6" w:rsidP="000756C6">
      <w:pPr>
        <w:pStyle w:val="Bezodstpw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021B007" w14:textId="77777777" w:rsidR="000756C6" w:rsidRPr="003E2DEE" w:rsidRDefault="000756C6" w:rsidP="000756C6">
      <w:pPr>
        <w:pStyle w:val="Bezodstpw"/>
        <w:ind w:left="284"/>
        <w:jc w:val="both"/>
        <w:rPr>
          <w:rFonts w:ascii="Verdana" w:hAnsi="Verdana"/>
          <w:color w:val="000000"/>
          <w:sz w:val="20"/>
          <w:szCs w:val="20"/>
        </w:rPr>
      </w:pPr>
      <w:r w:rsidRPr="003E2DEE">
        <w:rPr>
          <w:rFonts w:ascii="Verdana" w:eastAsia="Verdana" w:hAnsi="Verdana" w:cs="Verdana"/>
          <w:color w:val="000000"/>
          <w:sz w:val="20"/>
          <w:szCs w:val="20"/>
        </w:rPr>
        <w:t xml:space="preserve">Dyrektor wydziału zamawiającego odrzuca ofertę jeżeli: </w:t>
      </w:r>
    </w:p>
    <w:p w14:paraId="576AFE05" w14:textId="77777777" w:rsidR="000756C6" w:rsidRPr="003E2DEE" w:rsidRDefault="000756C6" w:rsidP="000756C6">
      <w:pPr>
        <w:pStyle w:val="Bezodstpw"/>
        <w:numPr>
          <w:ilvl w:val="0"/>
          <w:numId w:val="24"/>
        </w:numPr>
        <w:ind w:left="567" w:hanging="283"/>
        <w:jc w:val="both"/>
        <w:rPr>
          <w:rFonts w:ascii="Verdana" w:hAnsi="Verdana"/>
          <w:color w:val="000000"/>
          <w:sz w:val="20"/>
          <w:szCs w:val="20"/>
        </w:rPr>
      </w:pPr>
      <w:r w:rsidRPr="003E2DEE">
        <w:rPr>
          <w:rFonts w:ascii="Verdana" w:hAnsi="Verdana"/>
          <w:color w:val="000000"/>
          <w:sz w:val="20"/>
          <w:szCs w:val="20"/>
        </w:rPr>
        <w:t xml:space="preserve">zawiera braki uniemożliwiające dokonanie oceny jej treści. Dotyczy to w szczególności ceny lub innych warunków określonych w zapytaniu ofertowym jako kryterium oceny ofert; </w:t>
      </w:r>
    </w:p>
    <w:p w14:paraId="3E9FDADC" w14:textId="0B465F29" w:rsidR="000756C6" w:rsidRPr="003E2DEE" w:rsidRDefault="000756C6" w:rsidP="000756C6">
      <w:pPr>
        <w:pStyle w:val="Bezodstpw"/>
        <w:numPr>
          <w:ilvl w:val="0"/>
          <w:numId w:val="24"/>
        </w:numPr>
        <w:ind w:left="567" w:hanging="283"/>
        <w:jc w:val="both"/>
        <w:rPr>
          <w:rFonts w:ascii="Verdana" w:hAnsi="Verdana"/>
          <w:color w:val="000000"/>
          <w:sz w:val="20"/>
          <w:szCs w:val="20"/>
        </w:rPr>
      </w:pPr>
      <w:r w:rsidRPr="003E2DEE">
        <w:rPr>
          <w:rFonts w:ascii="Verdana" w:eastAsia="Verdana" w:hAnsi="Verdana" w:cs="Verdana"/>
          <w:color w:val="000000"/>
          <w:sz w:val="20"/>
          <w:szCs w:val="20"/>
        </w:rPr>
        <w:t>jej treść nie odpowiada warunkom zamówienia, w szczególności ze względu na jej niezgodność z</w:t>
      </w:r>
      <w:r w:rsidR="00FA41F8" w:rsidRPr="003E2DEE">
        <w:rPr>
          <w:rFonts w:ascii="Verdana" w:eastAsia="Verdana" w:hAnsi="Verdana" w:cs="Verdana"/>
          <w:color w:val="000000"/>
          <w:sz w:val="20"/>
          <w:szCs w:val="20"/>
        </w:rPr>
        <w:t> </w:t>
      </w:r>
      <w:r w:rsidRPr="003E2DEE">
        <w:rPr>
          <w:rFonts w:ascii="Verdana" w:eastAsia="Verdana" w:hAnsi="Verdana" w:cs="Verdana"/>
          <w:color w:val="000000"/>
          <w:sz w:val="20"/>
          <w:szCs w:val="20"/>
        </w:rPr>
        <w:t>opisem przedmiotu zamówienia;</w:t>
      </w:r>
    </w:p>
    <w:p w14:paraId="159C09FC" w14:textId="77777777" w:rsidR="000756C6" w:rsidRPr="003E2DEE" w:rsidRDefault="000756C6" w:rsidP="000756C6">
      <w:pPr>
        <w:pStyle w:val="Bezodstpw"/>
        <w:numPr>
          <w:ilvl w:val="0"/>
          <w:numId w:val="24"/>
        </w:numPr>
        <w:ind w:left="567" w:hanging="283"/>
        <w:jc w:val="both"/>
        <w:rPr>
          <w:rFonts w:ascii="Verdana" w:hAnsi="Verdana"/>
          <w:color w:val="000000"/>
          <w:sz w:val="20"/>
          <w:szCs w:val="20"/>
        </w:rPr>
      </w:pPr>
      <w:r w:rsidRPr="003E2DEE">
        <w:rPr>
          <w:rFonts w:ascii="Verdana" w:eastAsia="Verdana" w:hAnsi="Verdana" w:cs="Verdana"/>
          <w:color w:val="000000"/>
          <w:sz w:val="20"/>
          <w:szCs w:val="20"/>
        </w:rPr>
        <w:t>jej złożenie stanowi czyn nieuczciwej konkurencji w rozumieniu przepisów o zwalczaniu nieuczciwej konkurencji;</w:t>
      </w:r>
    </w:p>
    <w:p w14:paraId="1E37B6C8" w14:textId="1521830A" w:rsidR="000756C6" w:rsidRPr="003E2DEE" w:rsidRDefault="000756C6" w:rsidP="000756C6">
      <w:pPr>
        <w:pStyle w:val="Bezodstpw"/>
        <w:numPr>
          <w:ilvl w:val="0"/>
          <w:numId w:val="24"/>
        </w:numPr>
        <w:ind w:left="567" w:hanging="283"/>
        <w:jc w:val="both"/>
        <w:rPr>
          <w:rFonts w:ascii="Verdana" w:hAnsi="Verdana"/>
          <w:color w:val="000000"/>
          <w:sz w:val="20"/>
          <w:szCs w:val="20"/>
        </w:rPr>
      </w:pPr>
      <w:r w:rsidRPr="003E2DEE">
        <w:rPr>
          <w:rFonts w:ascii="Verdana" w:eastAsia="Verdana" w:hAnsi="Verdana" w:cs="Verdana"/>
          <w:color w:val="000000"/>
          <w:sz w:val="20"/>
          <w:szCs w:val="20"/>
        </w:rPr>
        <w:t>Wykonawca nie złożył stosownych wyjaśnień dotyczących treści przekazanych ofert, w</w:t>
      </w:r>
      <w:r w:rsidR="003E2DEE">
        <w:rPr>
          <w:rFonts w:ascii="Verdana" w:eastAsia="Verdana" w:hAnsi="Verdana" w:cs="Verdana"/>
          <w:color w:val="000000"/>
          <w:sz w:val="20"/>
          <w:szCs w:val="20"/>
        </w:rPr>
        <w:t> </w:t>
      </w:r>
      <w:r w:rsidRPr="003E2DEE">
        <w:rPr>
          <w:rFonts w:ascii="Verdana" w:eastAsia="Verdana" w:hAnsi="Verdana" w:cs="Verdana"/>
          <w:color w:val="000000"/>
          <w:sz w:val="20"/>
          <w:szCs w:val="20"/>
        </w:rPr>
        <w:t xml:space="preserve">terminie wskazanym w wezwaniu dyrektora wydziału zamawiającego;     </w:t>
      </w:r>
    </w:p>
    <w:p w14:paraId="5A6BCCE7" w14:textId="77777777" w:rsidR="000756C6" w:rsidRPr="003E2DEE" w:rsidRDefault="000756C6" w:rsidP="000756C6">
      <w:pPr>
        <w:pStyle w:val="Bezodstpw"/>
        <w:numPr>
          <w:ilvl w:val="0"/>
          <w:numId w:val="24"/>
        </w:numPr>
        <w:ind w:left="567" w:hanging="283"/>
        <w:jc w:val="both"/>
        <w:rPr>
          <w:rFonts w:ascii="Verdana" w:hAnsi="Verdana"/>
          <w:color w:val="000000"/>
          <w:sz w:val="20"/>
          <w:szCs w:val="20"/>
        </w:rPr>
      </w:pPr>
      <w:r w:rsidRPr="003E2DEE">
        <w:rPr>
          <w:rFonts w:ascii="Verdana" w:eastAsia="Verdana" w:hAnsi="Verdana" w:cs="Verdana"/>
          <w:color w:val="000000"/>
          <w:sz w:val="20"/>
          <w:szCs w:val="20"/>
        </w:rPr>
        <w:t xml:space="preserve">wpłynęła po terminie składania ofert. </w:t>
      </w:r>
    </w:p>
    <w:p w14:paraId="74A0A73C" w14:textId="77777777" w:rsidR="000756C6" w:rsidRPr="003E2DEE" w:rsidRDefault="000756C6" w:rsidP="000756C6">
      <w:pPr>
        <w:spacing w:line="240" w:lineRule="auto"/>
        <w:ind w:left="284"/>
        <w:rPr>
          <w:rFonts w:ascii="Verdana" w:hAnsi="Verdana"/>
          <w:color w:val="000000"/>
          <w:sz w:val="20"/>
          <w:szCs w:val="20"/>
        </w:rPr>
      </w:pPr>
    </w:p>
    <w:p w14:paraId="523CA986" w14:textId="1DA15C89" w:rsidR="000756C6" w:rsidRPr="003E2DEE" w:rsidRDefault="000756C6" w:rsidP="000756C6">
      <w:pPr>
        <w:pStyle w:val="Bezodstpw"/>
        <w:ind w:left="284"/>
        <w:jc w:val="both"/>
        <w:rPr>
          <w:rFonts w:ascii="Verdana" w:hAnsi="Verdana"/>
          <w:color w:val="000000"/>
          <w:sz w:val="20"/>
          <w:szCs w:val="20"/>
        </w:rPr>
      </w:pPr>
      <w:r w:rsidRPr="003E2DEE">
        <w:rPr>
          <w:rFonts w:ascii="Verdana" w:hAnsi="Verdana"/>
          <w:color w:val="000000"/>
          <w:sz w:val="20"/>
          <w:szCs w:val="20"/>
        </w:rPr>
        <w:t>Na zapytania Wykonawców w zakresie zapytania ofertowego dyrektor wydziału zamawiającego udziela wyjaśnień, chyba że zapytanie wpłynie do wydziału zamawiającego w</w:t>
      </w:r>
      <w:r w:rsidR="003E2DEE">
        <w:rPr>
          <w:rFonts w:ascii="Verdana" w:hAnsi="Verdana"/>
          <w:color w:val="000000"/>
          <w:sz w:val="20"/>
          <w:szCs w:val="20"/>
        </w:rPr>
        <w:t> </w:t>
      </w:r>
      <w:r w:rsidRPr="003E2DEE">
        <w:rPr>
          <w:rFonts w:ascii="Verdana" w:hAnsi="Verdana"/>
          <w:color w:val="000000"/>
          <w:sz w:val="20"/>
          <w:szCs w:val="20"/>
        </w:rPr>
        <w:t>ostatnim dniu przewidzianym na składanie ofert.</w:t>
      </w:r>
    </w:p>
    <w:p w14:paraId="7C4055EA" w14:textId="77777777" w:rsidR="000756C6" w:rsidRPr="003E2DEE" w:rsidRDefault="000756C6" w:rsidP="000756C6">
      <w:pPr>
        <w:spacing w:line="240" w:lineRule="auto"/>
        <w:ind w:left="284"/>
        <w:rPr>
          <w:rFonts w:ascii="Verdana" w:hAnsi="Verdana"/>
          <w:color w:val="000000"/>
          <w:sz w:val="20"/>
          <w:szCs w:val="20"/>
          <w:lang w:val="pl"/>
        </w:rPr>
      </w:pPr>
    </w:p>
    <w:p w14:paraId="4B2CE2D9" w14:textId="77777777" w:rsidR="000756C6" w:rsidRPr="003E2DEE" w:rsidRDefault="000756C6" w:rsidP="000756C6">
      <w:pPr>
        <w:pStyle w:val="Bezodstpw"/>
        <w:ind w:left="284"/>
        <w:jc w:val="both"/>
        <w:rPr>
          <w:rFonts w:ascii="Verdana" w:hAnsi="Verdana"/>
          <w:color w:val="000000"/>
          <w:sz w:val="20"/>
          <w:szCs w:val="20"/>
        </w:rPr>
      </w:pPr>
      <w:r w:rsidRPr="003E2DEE">
        <w:rPr>
          <w:rFonts w:ascii="Verdana" w:hAnsi="Verdana"/>
          <w:color w:val="000000"/>
          <w:sz w:val="20"/>
          <w:szCs w:val="20"/>
        </w:rPr>
        <w:t xml:space="preserve">Dopuszcza się możliwość prowadzenia negocjacji ofert z trzema Wykonawcami, którzy złożyli najkorzystniejsze oferty w ramach zastosowanych kryteriów oceny ofert, a w przypadku mniejszej liczby otrzymanych ofert dyrektor wydziału zamawiającego zakwalifikuje do negocjacji wszystkich Wykonawców, których oferty spełniają wymagania zawarte w zapytaniu ofertowym.        </w:t>
      </w:r>
    </w:p>
    <w:p w14:paraId="14078DF4" w14:textId="77777777" w:rsidR="000756C6" w:rsidRPr="003E2DEE" w:rsidRDefault="000756C6" w:rsidP="000756C6">
      <w:pPr>
        <w:pStyle w:val="Bezodstpw"/>
        <w:ind w:left="284"/>
        <w:jc w:val="both"/>
        <w:rPr>
          <w:rFonts w:ascii="Verdana" w:hAnsi="Verdana"/>
          <w:color w:val="000000"/>
          <w:sz w:val="20"/>
          <w:szCs w:val="20"/>
        </w:rPr>
      </w:pPr>
    </w:p>
    <w:p w14:paraId="00DD8B6F" w14:textId="77777777" w:rsidR="000756C6" w:rsidRPr="003E2DEE" w:rsidRDefault="000756C6" w:rsidP="000756C6">
      <w:pPr>
        <w:pStyle w:val="Bezodstpw"/>
        <w:ind w:left="284"/>
        <w:jc w:val="both"/>
        <w:rPr>
          <w:rFonts w:ascii="Verdana" w:hAnsi="Verdana"/>
          <w:color w:val="000000"/>
          <w:sz w:val="20"/>
          <w:szCs w:val="20"/>
        </w:rPr>
      </w:pPr>
      <w:r w:rsidRPr="003E2DEE">
        <w:rPr>
          <w:rFonts w:ascii="Verdana" w:hAnsi="Verdana"/>
          <w:color w:val="000000"/>
          <w:sz w:val="20"/>
          <w:szCs w:val="20"/>
        </w:rPr>
        <w:t xml:space="preserve">Jeżeli wybrany Wykonawca uchyla się od zawarcia umowy, najkorzystniejsza oferta może zostać wybrana spośród ofert pozostałych, bez przeprowadzania ich ponownej oceny. </w:t>
      </w:r>
    </w:p>
    <w:p w14:paraId="4E3AC0DE" w14:textId="77777777" w:rsidR="000756C6" w:rsidRPr="003E2DEE" w:rsidRDefault="000756C6" w:rsidP="000756C6">
      <w:pPr>
        <w:pStyle w:val="Bezodstpw"/>
        <w:ind w:left="284"/>
        <w:jc w:val="both"/>
        <w:rPr>
          <w:rFonts w:ascii="Verdana" w:hAnsi="Verdana"/>
          <w:color w:val="000000"/>
          <w:sz w:val="20"/>
          <w:szCs w:val="20"/>
        </w:rPr>
      </w:pPr>
      <w:r w:rsidRPr="003E2DEE">
        <w:rPr>
          <w:rFonts w:ascii="Verdana" w:hAnsi="Verdana"/>
          <w:color w:val="000000"/>
          <w:sz w:val="20"/>
          <w:szCs w:val="20"/>
        </w:rPr>
        <w:t xml:space="preserve">   </w:t>
      </w:r>
    </w:p>
    <w:p w14:paraId="3F05F08C" w14:textId="77777777" w:rsidR="000756C6" w:rsidRPr="003E2DEE" w:rsidRDefault="000756C6" w:rsidP="000756C6">
      <w:pPr>
        <w:pStyle w:val="Bezodstpw"/>
        <w:ind w:firstLine="284"/>
        <w:jc w:val="both"/>
        <w:rPr>
          <w:rFonts w:ascii="Verdana" w:hAnsi="Verdana"/>
          <w:color w:val="000000"/>
          <w:sz w:val="20"/>
          <w:szCs w:val="20"/>
        </w:rPr>
      </w:pPr>
      <w:r w:rsidRPr="003E2DEE">
        <w:rPr>
          <w:rFonts w:ascii="Verdana" w:hAnsi="Verdana"/>
          <w:color w:val="000000"/>
          <w:sz w:val="20"/>
          <w:szCs w:val="20"/>
        </w:rPr>
        <w:t>Dyrektor wydziału zamawiającego unieważnia postępowanie, jeżeli:</w:t>
      </w:r>
    </w:p>
    <w:p w14:paraId="61E9FF60" w14:textId="77777777" w:rsidR="000756C6" w:rsidRPr="003E2DEE" w:rsidRDefault="000756C6" w:rsidP="000756C6">
      <w:pPr>
        <w:pStyle w:val="Bezodstpw"/>
        <w:numPr>
          <w:ilvl w:val="0"/>
          <w:numId w:val="26"/>
        </w:numPr>
        <w:ind w:left="567" w:hanging="283"/>
        <w:jc w:val="both"/>
        <w:rPr>
          <w:rFonts w:ascii="Verdana" w:hAnsi="Verdana"/>
          <w:color w:val="000000"/>
          <w:sz w:val="20"/>
          <w:szCs w:val="20"/>
        </w:rPr>
      </w:pPr>
      <w:r w:rsidRPr="003E2DEE">
        <w:rPr>
          <w:rFonts w:ascii="Verdana" w:hAnsi="Verdana"/>
          <w:color w:val="000000"/>
          <w:sz w:val="20"/>
          <w:szCs w:val="20"/>
        </w:rPr>
        <w:t>nie wpłynie żadna oferta lub żadna z ofert nie spełni warunków postępowania;</w:t>
      </w:r>
    </w:p>
    <w:p w14:paraId="68F701E1" w14:textId="77777777" w:rsidR="000756C6" w:rsidRPr="003E2DEE" w:rsidRDefault="000756C6" w:rsidP="000756C6">
      <w:pPr>
        <w:pStyle w:val="Bezodstpw"/>
        <w:numPr>
          <w:ilvl w:val="0"/>
          <w:numId w:val="26"/>
        </w:numPr>
        <w:ind w:left="567" w:hanging="283"/>
        <w:jc w:val="both"/>
        <w:rPr>
          <w:rFonts w:ascii="Verdana" w:hAnsi="Verdana"/>
          <w:color w:val="000000"/>
          <w:sz w:val="20"/>
          <w:szCs w:val="20"/>
        </w:rPr>
      </w:pPr>
      <w:r w:rsidRPr="003E2DEE">
        <w:rPr>
          <w:rFonts w:ascii="Verdana" w:hAnsi="Verdana"/>
          <w:color w:val="000000"/>
          <w:sz w:val="20"/>
          <w:szCs w:val="20"/>
        </w:rPr>
        <w:t>cena najkorzystniejszej oferty przekroczy kwotę, jaką wydział zamawiający może przeznaczyć na sfinansowanie zamówienia;</w:t>
      </w:r>
    </w:p>
    <w:p w14:paraId="6710062D" w14:textId="77777777" w:rsidR="000756C6" w:rsidRPr="003E2DEE" w:rsidRDefault="000756C6" w:rsidP="000756C6">
      <w:pPr>
        <w:pStyle w:val="Bezodstpw"/>
        <w:numPr>
          <w:ilvl w:val="0"/>
          <w:numId w:val="26"/>
        </w:numPr>
        <w:ind w:left="567" w:hanging="283"/>
        <w:jc w:val="both"/>
        <w:rPr>
          <w:rFonts w:ascii="Verdana" w:hAnsi="Verdana"/>
          <w:color w:val="000000"/>
          <w:sz w:val="20"/>
          <w:szCs w:val="20"/>
        </w:rPr>
      </w:pPr>
      <w:r w:rsidRPr="003E2DEE">
        <w:rPr>
          <w:rFonts w:ascii="Verdana" w:hAnsi="Verdana"/>
          <w:color w:val="000000"/>
          <w:sz w:val="20"/>
          <w:szCs w:val="20"/>
        </w:rPr>
        <w:t>wystąpi zmiana okoliczności powodująca, że realizacja zamówienia jest niecelowa;</w:t>
      </w:r>
    </w:p>
    <w:p w14:paraId="6CC9ECB3" w14:textId="77777777" w:rsidR="000756C6" w:rsidRPr="003E2DEE" w:rsidRDefault="000756C6" w:rsidP="000756C6">
      <w:pPr>
        <w:pStyle w:val="Bezodstpw"/>
        <w:numPr>
          <w:ilvl w:val="0"/>
          <w:numId w:val="26"/>
        </w:numPr>
        <w:ind w:left="567" w:hanging="283"/>
        <w:jc w:val="both"/>
        <w:rPr>
          <w:rFonts w:ascii="Verdana" w:hAnsi="Verdana"/>
          <w:color w:val="000000"/>
          <w:sz w:val="20"/>
          <w:szCs w:val="20"/>
        </w:rPr>
      </w:pPr>
      <w:r w:rsidRPr="003E2DEE">
        <w:rPr>
          <w:rFonts w:ascii="Verdana" w:hAnsi="Verdana"/>
          <w:color w:val="000000"/>
          <w:sz w:val="20"/>
          <w:szCs w:val="20"/>
        </w:rPr>
        <w:t>zapytanie obarczone będzie wadą uniemożliwiającą zawarcie ważnej umowy.</w:t>
      </w:r>
    </w:p>
    <w:p w14:paraId="57716A9A" w14:textId="77777777" w:rsidR="009178FA" w:rsidRPr="00EA71FB" w:rsidRDefault="009178FA" w:rsidP="00B73E29">
      <w:pPr>
        <w:ind w:left="709" w:hanging="713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75"/>
      </w:tblGrid>
      <w:tr w:rsidR="001B7C46" w:rsidRPr="00EA71FB" w14:paraId="1C90256E" w14:textId="77777777" w:rsidTr="009D65E8">
        <w:trPr>
          <w:tblCellSpacing w:w="15" w:type="dxa"/>
        </w:trPr>
        <w:tc>
          <w:tcPr>
            <w:tcW w:w="0" w:type="auto"/>
            <w:vAlign w:val="center"/>
          </w:tcPr>
          <w:p w14:paraId="67C93629" w14:textId="77777777" w:rsidR="001B7C46" w:rsidRPr="00EA71FB" w:rsidRDefault="001B7C46" w:rsidP="009D65E8">
            <w:pPr>
              <w:spacing w:line="240" w:lineRule="auto"/>
              <w:ind w:left="3357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30" w:type="dxa"/>
            <w:vAlign w:val="center"/>
          </w:tcPr>
          <w:p w14:paraId="2D2FC472" w14:textId="77777777" w:rsidR="001B7C46" w:rsidRPr="00EA71FB" w:rsidRDefault="001B7C46" w:rsidP="009D65E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1B7C46" w:rsidRPr="00EA71FB" w14:paraId="7AC0C9BF" w14:textId="77777777" w:rsidTr="009D65E8">
        <w:trPr>
          <w:tblCellSpacing w:w="15" w:type="dxa"/>
        </w:trPr>
        <w:tc>
          <w:tcPr>
            <w:tcW w:w="0" w:type="auto"/>
            <w:vAlign w:val="center"/>
          </w:tcPr>
          <w:p w14:paraId="60F8A288" w14:textId="77777777" w:rsidR="001B7C46" w:rsidRPr="00EA71FB" w:rsidRDefault="001B7C46" w:rsidP="009D65E8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3D8036BD" w14:textId="77777777" w:rsidR="001B7C46" w:rsidRPr="00EA71FB" w:rsidRDefault="001B7C46" w:rsidP="009D65E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20AA0E13" w14:textId="6D17AB87" w:rsidR="001B7C46" w:rsidRDefault="001B7C46" w:rsidP="00CD19EF">
      <w:pPr>
        <w:shd w:val="clear" w:color="auto" w:fill="FFFFFF"/>
        <w:spacing w:line="360" w:lineRule="auto"/>
        <w:ind w:right="-983" w:firstLine="284"/>
        <w:rPr>
          <w:rFonts w:asciiTheme="minorHAnsi" w:hAnsiTheme="minorHAnsi" w:cstheme="minorHAnsi"/>
          <w:spacing w:val="-3"/>
          <w:sz w:val="22"/>
        </w:rPr>
      </w:pPr>
      <w:r w:rsidRPr="00EA71FB">
        <w:rPr>
          <w:rFonts w:asciiTheme="minorHAnsi" w:hAnsiTheme="minorHAnsi" w:cstheme="minorHAnsi"/>
          <w:spacing w:val="-3"/>
          <w:sz w:val="22"/>
        </w:rPr>
        <w:t xml:space="preserve">  Sporządził:</w:t>
      </w:r>
      <w:r w:rsidRPr="00EA71FB">
        <w:rPr>
          <w:rFonts w:asciiTheme="minorHAnsi" w:hAnsiTheme="minorHAnsi" w:cstheme="minorHAnsi"/>
          <w:spacing w:val="-3"/>
          <w:sz w:val="22"/>
        </w:rPr>
        <w:tab/>
      </w:r>
      <w:r w:rsidRPr="00EA71FB">
        <w:rPr>
          <w:rFonts w:asciiTheme="minorHAnsi" w:hAnsiTheme="minorHAnsi" w:cstheme="minorHAnsi"/>
          <w:spacing w:val="-3"/>
          <w:sz w:val="22"/>
        </w:rPr>
        <w:tab/>
      </w:r>
      <w:r w:rsidRPr="00EA71FB">
        <w:rPr>
          <w:rFonts w:asciiTheme="minorHAnsi" w:hAnsiTheme="minorHAnsi" w:cstheme="minorHAnsi"/>
          <w:spacing w:val="-3"/>
          <w:sz w:val="22"/>
        </w:rPr>
        <w:tab/>
      </w:r>
      <w:r w:rsidRPr="00EA71FB">
        <w:rPr>
          <w:rFonts w:asciiTheme="minorHAnsi" w:hAnsiTheme="minorHAnsi" w:cstheme="minorHAnsi"/>
          <w:spacing w:val="-3"/>
          <w:sz w:val="22"/>
        </w:rPr>
        <w:tab/>
      </w:r>
      <w:r w:rsidRPr="00EA71FB">
        <w:rPr>
          <w:rFonts w:asciiTheme="minorHAnsi" w:hAnsiTheme="minorHAnsi" w:cstheme="minorHAnsi"/>
          <w:spacing w:val="-3"/>
          <w:sz w:val="22"/>
        </w:rPr>
        <w:tab/>
      </w:r>
      <w:r w:rsidRPr="00EA71FB">
        <w:rPr>
          <w:rFonts w:asciiTheme="minorHAnsi" w:hAnsiTheme="minorHAnsi" w:cstheme="minorHAnsi"/>
          <w:spacing w:val="-3"/>
          <w:sz w:val="22"/>
        </w:rPr>
        <w:tab/>
      </w:r>
      <w:r w:rsidRPr="00EA71FB">
        <w:rPr>
          <w:rFonts w:asciiTheme="minorHAnsi" w:hAnsiTheme="minorHAnsi" w:cstheme="minorHAnsi"/>
          <w:spacing w:val="-3"/>
          <w:sz w:val="22"/>
        </w:rPr>
        <w:tab/>
      </w:r>
      <w:r w:rsidR="00CD19EF" w:rsidRPr="00EA71FB">
        <w:rPr>
          <w:rFonts w:asciiTheme="minorHAnsi" w:hAnsiTheme="minorHAnsi" w:cstheme="minorHAnsi"/>
          <w:spacing w:val="-3"/>
          <w:sz w:val="22"/>
        </w:rPr>
        <w:tab/>
      </w:r>
      <w:r w:rsidRPr="00EA71FB">
        <w:rPr>
          <w:rFonts w:asciiTheme="minorHAnsi" w:hAnsiTheme="minorHAnsi" w:cstheme="minorHAnsi"/>
          <w:spacing w:val="-3"/>
          <w:sz w:val="22"/>
        </w:rPr>
        <w:tab/>
        <w:t xml:space="preserve"> Zatwierdził:</w:t>
      </w:r>
    </w:p>
    <w:p w14:paraId="401C4D95" w14:textId="77777777" w:rsidR="002448C7" w:rsidRPr="00EA71FB" w:rsidRDefault="002448C7" w:rsidP="00CD19EF">
      <w:pPr>
        <w:shd w:val="clear" w:color="auto" w:fill="FFFFFF"/>
        <w:spacing w:line="360" w:lineRule="auto"/>
        <w:ind w:right="-983" w:firstLine="284"/>
        <w:rPr>
          <w:rFonts w:asciiTheme="minorHAnsi" w:hAnsiTheme="minorHAnsi" w:cstheme="minorHAnsi"/>
          <w:spacing w:val="-3"/>
          <w:sz w:val="22"/>
        </w:rPr>
      </w:pPr>
    </w:p>
    <w:p w14:paraId="36EAB782" w14:textId="53559193" w:rsidR="001B7C46" w:rsidRPr="00EA71FB" w:rsidRDefault="001B7C46" w:rsidP="001B7C46">
      <w:pPr>
        <w:shd w:val="clear" w:color="auto" w:fill="FFFFFF"/>
        <w:spacing w:line="360" w:lineRule="auto"/>
        <w:ind w:right="-983"/>
        <w:rPr>
          <w:rFonts w:asciiTheme="minorHAnsi" w:hAnsiTheme="minorHAnsi" w:cstheme="minorHAnsi"/>
          <w:spacing w:val="-3"/>
          <w:sz w:val="16"/>
          <w:szCs w:val="16"/>
        </w:rPr>
      </w:pPr>
    </w:p>
    <w:p w14:paraId="14BE97FC" w14:textId="77777777" w:rsidR="00CD19EF" w:rsidRPr="00EA71FB" w:rsidRDefault="00CD19EF" w:rsidP="001B7C46">
      <w:pPr>
        <w:shd w:val="clear" w:color="auto" w:fill="FFFFFF"/>
        <w:spacing w:line="360" w:lineRule="auto"/>
        <w:ind w:right="-983"/>
        <w:rPr>
          <w:rFonts w:asciiTheme="minorHAnsi" w:hAnsiTheme="minorHAnsi" w:cstheme="minorHAnsi"/>
          <w:spacing w:val="-3"/>
          <w:sz w:val="16"/>
          <w:szCs w:val="16"/>
        </w:rPr>
      </w:pPr>
    </w:p>
    <w:p w14:paraId="658ED070" w14:textId="7B17F08B" w:rsidR="001B7C46" w:rsidRPr="00825751" w:rsidRDefault="001B7C46" w:rsidP="00823685">
      <w:pPr>
        <w:shd w:val="clear" w:color="auto" w:fill="FFFFFF"/>
        <w:tabs>
          <w:tab w:val="left" w:pos="7020"/>
        </w:tabs>
        <w:spacing w:line="240" w:lineRule="auto"/>
        <w:ind w:right="-983"/>
        <w:rPr>
          <w:rFonts w:asciiTheme="minorHAnsi" w:hAnsiTheme="minorHAnsi" w:cstheme="minorHAnsi"/>
          <w:color w:val="FFFFFF" w:themeColor="background1"/>
          <w:spacing w:val="-3"/>
          <w:sz w:val="22"/>
        </w:rPr>
      </w:pPr>
      <w:r w:rsidRPr="00825751">
        <w:rPr>
          <w:rFonts w:asciiTheme="minorHAnsi" w:hAnsiTheme="minorHAnsi" w:cstheme="minorHAnsi"/>
          <w:color w:val="FFFFFF" w:themeColor="background1"/>
          <w:spacing w:val="-3"/>
          <w:sz w:val="22"/>
        </w:rPr>
        <w:t xml:space="preserve">     </w:t>
      </w:r>
      <w:r w:rsidR="00C25E87" w:rsidRPr="00825751">
        <w:rPr>
          <w:rFonts w:asciiTheme="minorHAnsi" w:hAnsiTheme="minorHAnsi" w:cstheme="minorHAnsi"/>
          <w:color w:val="FFFFFF" w:themeColor="background1"/>
          <w:spacing w:val="-3"/>
          <w:sz w:val="22"/>
        </w:rPr>
        <w:t xml:space="preserve"> </w:t>
      </w:r>
      <w:r w:rsidR="00857184" w:rsidRPr="00825751">
        <w:rPr>
          <w:rFonts w:asciiTheme="minorHAnsi" w:hAnsiTheme="minorHAnsi" w:cstheme="minorHAnsi"/>
          <w:color w:val="FFFFFF" w:themeColor="background1"/>
          <w:spacing w:val="-3"/>
          <w:sz w:val="22"/>
        </w:rPr>
        <w:t>Ewa Panek</w:t>
      </w:r>
      <w:r w:rsidRPr="00825751">
        <w:rPr>
          <w:rFonts w:asciiTheme="minorHAnsi" w:hAnsiTheme="minorHAnsi" w:cstheme="minorHAnsi"/>
          <w:color w:val="FFFFFF" w:themeColor="background1"/>
          <w:spacing w:val="-3"/>
          <w:sz w:val="22"/>
        </w:rPr>
        <w:tab/>
      </w:r>
      <w:r w:rsidR="009178FA" w:rsidRPr="00825751">
        <w:rPr>
          <w:rFonts w:asciiTheme="minorHAnsi" w:hAnsiTheme="minorHAnsi" w:cstheme="minorHAnsi"/>
          <w:color w:val="FFFFFF" w:themeColor="background1"/>
          <w:spacing w:val="-3"/>
          <w:sz w:val="22"/>
        </w:rPr>
        <w:tab/>
      </w:r>
      <w:r w:rsidRPr="00825751">
        <w:rPr>
          <w:rFonts w:asciiTheme="minorHAnsi" w:hAnsiTheme="minorHAnsi" w:cstheme="minorHAnsi"/>
          <w:color w:val="FFFFFF" w:themeColor="background1"/>
          <w:spacing w:val="-3"/>
          <w:sz w:val="22"/>
        </w:rPr>
        <w:t xml:space="preserve">  </w:t>
      </w:r>
      <w:r w:rsidR="00C25E87" w:rsidRPr="00825751">
        <w:rPr>
          <w:rFonts w:asciiTheme="minorHAnsi" w:hAnsiTheme="minorHAnsi" w:cstheme="minorHAnsi"/>
          <w:color w:val="FFFFFF" w:themeColor="background1"/>
          <w:spacing w:val="-3"/>
          <w:sz w:val="22"/>
        </w:rPr>
        <w:t>Marta Mazurkiewicz</w:t>
      </w:r>
    </w:p>
    <w:p w14:paraId="32DF4D34" w14:textId="7B59708C" w:rsidR="001B7C46" w:rsidRPr="00EA71FB" w:rsidRDefault="001B7C46" w:rsidP="009A6F69">
      <w:pPr>
        <w:shd w:val="clear" w:color="auto" w:fill="FFFFFF"/>
        <w:spacing w:line="120" w:lineRule="auto"/>
        <w:jc w:val="left"/>
        <w:rPr>
          <w:rFonts w:asciiTheme="minorHAnsi" w:hAnsiTheme="minorHAnsi" w:cstheme="minorHAnsi"/>
          <w:spacing w:val="-3"/>
          <w:sz w:val="18"/>
          <w:szCs w:val="18"/>
        </w:rPr>
      </w:pPr>
      <w:r w:rsidRPr="00EA71FB">
        <w:rPr>
          <w:rFonts w:asciiTheme="minorHAnsi" w:hAnsiTheme="minorHAnsi" w:cstheme="minorHAnsi"/>
          <w:spacing w:val="-3"/>
          <w:sz w:val="18"/>
          <w:szCs w:val="18"/>
        </w:rPr>
        <w:t>………………</w:t>
      </w:r>
      <w:r w:rsidR="002448C7">
        <w:rPr>
          <w:rFonts w:asciiTheme="minorHAnsi" w:hAnsiTheme="minorHAnsi" w:cstheme="minorHAnsi"/>
          <w:spacing w:val="-3"/>
          <w:sz w:val="18"/>
          <w:szCs w:val="18"/>
        </w:rPr>
        <w:t>………………..</w:t>
      </w:r>
      <w:r w:rsidRPr="00EA71FB">
        <w:rPr>
          <w:rFonts w:asciiTheme="minorHAnsi" w:hAnsiTheme="minorHAnsi" w:cstheme="minorHAnsi"/>
          <w:spacing w:val="-3"/>
          <w:sz w:val="18"/>
          <w:szCs w:val="18"/>
        </w:rPr>
        <w:t>……</w:t>
      </w:r>
      <w:r w:rsidR="009D551D">
        <w:rPr>
          <w:rFonts w:asciiTheme="minorHAnsi" w:hAnsiTheme="minorHAnsi" w:cstheme="minorHAnsi"/>
          <w:spacing w:val="-3"/>
          <w:sz w:val="18"/>
          <w:szCs w:val="18"/>
        </w:rPr>
        <w:t>…………….</w:t>
      </w:r>
      <w:r w:rsidR="009178FA">
        <w:rPr>
          <w:rFonts w:asciiTheme="minorHAnsi" w:hAnsiTheme="minorHAnsi" w:cstheme="minorHAnsi"/>
          <w:spacing w:val="-3"/>
          <w:sz w:val="18"/>
          <w:szCs w:val="18"/>
        </w:rPr>
        <w:t>……..</w:t>
      </w:r>
      <w:r w:rsidRPr="00EA71FB">
        <w:rPr>
          <w:rFonts w:asciiTheme="minorHAnsi" w:hAnsiTheme="minorHAnsi" w:cstheme="minorHAnsi"/>
          <w:spacing w:val="-3"/>
          <w:sz w:val="18"/>
          <w:szCs w:val="18"/>
        </w:rPr>
        <w:t>……..</w:t>
      </w:r>
      <w:r w:rsidRPr="00EA71FB">
        <w:rPr>
          <w:rFonts w:asciiTheme="minorHAnsi" w:hAnsiTheme="minorHAnsi" w:cstheme="minorHAnsi"/>
          <w:spacing w:val="-3"/>
          <w:sz w:val="18"/>
          <w:szCs w:val="18"/>
        </w:rPr>
        <w:tab/>
      </w:r>
      <w:r w:rsidRPr="00EA71FB">
        <w:rPr>
          <w:rFonts w:asciiTheme="minorHAnsi" w:hAnsiTheme="minorHAnsi" w:cstheme="minorHAnsi"/>
          <w:spacing w:val="-3"/>
          <w:sz w:val="18"/>
          <w:szCs w:val="18"/>
        </w:rPr>
        <w:tab/>
      </w:r>
      <w:r w:rsidRPr="00EA71FB">
        <w:rPr>
          <w:rFonts w:asciiTheme="minorHAnsi" w:hAnsiTheme="minorHAnsi" w:cstheme="minorHAnsi"/>
          <w:spacing w:val="-3"/>
          <w:sz w:val="18"/>
          <w:szCs w:val="18"/>
        </w:rPr>
        <w:tab/>
      </w:r>
      <w:r w:rsidRPr="00EA71FB">
        <w:rPr>
          <w:rFonts w:asciiTheme="minorHAnsi" w:hAnsiTheme="minorHAnsi" w:cstheme="minorHAnsi"/>
          <w:spacing w:val="-3"/>
          <w:sz w:val="18"/>
          <w:szCs w:val="18"/>
        </w:rPr>
        <w:tab/>
      </w:r>
      <w:r w:rsidRPr="00EA71FB">
        <w:rPr>
          <w:rFonts w:asciiTheme="minorHAnsi" w:hAnsiTheme="minorHAnsi" w:cstheme="minorHAnsi"/>
          <w:spacing w:val="-3"/>
          <w:sz w:val="18"/>
          <w:szCs w:val="18"/>
        </w:rPr>
        <w:tab/>
      </w:r>
      <w:r w:rsidR="002448C7">
        <w:rPr>
          <w:rFonts w:asciiTheme="minorHAnsi" w:hAnsiTheme="minorHAnsi" w:cstheme="minorHAnsi"/>
          <w:spacing w:val="-3"/>
          <w:sz w:val="18"/>
          <w:szCs w:val="18"/>
        </w:rPr>
        <w:t>……</w:t>
      </w:r>
      <w:r w:rsidR="009D551D">
        <w:rPr>
          <w:rFonts w:asciiTheme="minorHAnsi" w:hAnsiTheme="minorHAnsi" w:cstheme="minorHAnsi"/>
          <w:spacing w:val="-3"/>
          <w:sz w:val="18"/>
          <w:szCs w:val="18"/>
        </w:rPr>
        <w:t>….</w:t>
      </w:r>
      <w:r w:rsidR="002448C7">
        <w:rPr>
          <w:rFonts w:asciiTheme="minorHAnsi" w:hAnsiTheme="minorHAnsi" w:cstheme="minorHAnsi"/>
          <w:spacing w:val="-3"/>
          <w:sz w:val="18"/>
          <w:szCs w:val="18"/>
        </w:rPr>
        <w:t>…….</w:t>
      </w:r>
      <w:r w:rsidR="009A6F69">
        <w:rPr>
          <w:rFonts w:asciiTheme="minorHAnsi" w:hAnsiTheme="minorHAnsi" w:cstheme="minorHAnsi"/>
          <w:spacing w:val="-3"/>
          <w:sz w:val="18"/>
          <w:szCs w:val="18"/>
        </w:rPr>
        <w:t>……</w:t>
      </w:r>
      <w:r w:rsidR="002448C7">
        <w:rPr>
          <w:rFonts w:asciiTheme="minorHAnsi" w:hAnsiTheme="minorHAnsi" w:cstheme="minorHAnsi"/>
          <w:spacing w:val="-3"/>
          <w:sz w:val="18"/>
          <w:szCs w:val="18"/>
        </w:rPr>
        <w:t>……</w:t>
      </w:r>
      <w:r w:rsidR="009A6F69">
        <w:rPr>
          <w:rFonts w:asciiTheme="minorHAnsi" w:hAnsiTheme="minorHAnsi" w:cstheme="minorHAnsi"/>
          <w:spacing w:val="-3"/>
          <w:sz w:val="18"/>
          <w:szCs w:val="18"/>
        </w:rPr>
        <w:t>…….</w:t>
      </w:r>
      <w:r w:rsidRPr="00EA71FB">
        <w:rPr>
          <w:rFonts w:asciiTheme="minorHAnsi" w:hAnsiTheme="minorHAnsi" w:cstheme="minorHAnsi"/>
          <w:spacing w:val="-3"/>
          <w:sz w:val="18"/>
          <w:szCs w:val="18"/>
        </w:rPr>
        <w:t>…………</w:t>
      </w:r>
      <w:r w:rsidR="009178FA">
        <w:rPr>
          <w:rFonts w:asciiTheme="minorHAnsi" w:hAnsiTheme="minorHAnsi" w:cstheme="minorHAnsi"/>
          <w:spacing w:val="-3"/>
          <w:sz w:val="18"/>
          <w:szCs w:val="18"/>
        </w:rPr>
        <w:t>…..</w:t>
      </w:r>
      <w:r w:rsidRPr="00EA71FB">
        <w:rPr>
          <w:rFonts w:asciiTheme="minorHAnsi" w:hAnsiTheme="minorHAnsi" w:cstheme="minorHAnsi"/>
          <w:spacing w:val="-3"/>
          <w:sz w:val="18"/>
          <w:szCs w:val="18"/>
        </w:rPr>
        <w:t>………………………</w:t>
      </w:r>
    </w:p>
    <w:p w14:paraId="2DCEED82" w14:textId="0968AC16" w:rsidR="00066D6B" w:rsidRPr="00EA71FB" w:rsidRDefault="001B7C46" w:rsidP="009A6F69">
      <w:pPr>
        <w:shd w:val="clear" w:color="auto" w:fill="FFFFFF"/>
        <w:spacing w:line="240" w:lineRule="auto"/>
        <w:ind w:right="-981"/>
        <w:rPr>
          <w:rFonts w:asciiTheme="minorHAnsi" w:hAnsiTheme="minorHAnsi" w:cstheme="minorHAnsi"/>
          <w:sz w:val="16"/>
          <w:szCs w:val="16"/>
        </w:rPr>
      </w:pPr>
      <w:r w:rsidRPr="00EA71FB">
        <w:rPr>
          <w:rFonts w:asciiTheme="minorHAnsi" w:hAnsiTheme="minorHAnsi" w:cstheme="minorHAnsi"/>
          <w:spacing w:val="-3"/>
          <w:sz w:val="16"/>
          <w:szCs w:val="16"/>
        </w:rPr>
        <w:t>Podpis pracownika  prowadzącego postępowanie</w:t>
      </w:r>
      <w:r w:rsidRPr="00EA71FB">
        <w:rPr>
          <w:rFonts w:asciiTheme="minorHAnsi" w:hAnsiTheme="minorHAnsi" w:cstheme="minorHAnsi"/>
          <w:spacing w:val="-3"/>
          <w:sz w:val="16"/>
          <w:szCs w:val="16"/>
        </w:rPr>
        <w:tab/>
      </w:r>
      <w:r w:rsidRPr="00EA71FB">
        <w:rPr>
          <w:rFonts w:asciiTheme="minorHAnsi" w:hAnsiTheme="minorHAnsi" w:cstheme="minorHAnsi"/>
          <w:spacing w:val="-3"/>
          <w:sz w:val="16"/>
          <w:szCs w:val="16"/>
        </w:rPr>
        <w:tab/>
      </w:r>
      <w:r w:rsidRPr="00EA71FB">
        <w:rPr>
          <w:rFonts w:asciiTheme="minorHAnsi" w:hAnsiTheme="minorHAnsi" w:cstheme="minorHAnsi"/>
          <w:spacing w:val="-3"/>
          <w:sz w:val="16"/>
          <w:szCs w:val="16"/>
        </w:rPr>
        <w:tab/>
      </w:r>
      <w:r w:rsidRPr="00EA71FB">
        <w:rPr>
          <w:rFonts w:asciiTheme="minorHAnsi" w:hAnsiTheme="minorHAnsi" w:cstheme="minorHAnsi"/>
          <w:spacing w:val="-3"/>
          <w:sz w:val="16"/>
          <w:szCs w:val="16"/>
        </w:rPr>
        <w:tab/>
      </w:r>
      <w:r w:rsidRPr="00EA71FB">
        <w:rPr>
          <w:rFonts w:asciiTheme="minorHAnsi" w:hAnsiTheme="minorHAnsi" w:cstheme="minorHAnsi"/>
          <w:spacing w:val="-3"/>
          <w:sz w:val="16"/>
          <w:szCs w:val="16"/>
        </w:rPr>
        <w:tab/>
      </w:r>
      <w:r w:rsidR="00066D6B" w:rsidRPr="00EA71FB">
        <w:rPr>
          <w:rFonts w:asciiTheme="minorHAnsi" w:hAnsiTheme="minorHAnsi" w:cstheme="minorHAnsi"/>
          <w:spacing w:val="-3"/>
          <w:sz w:val="16"/>
          <w:szCs w:val="16"/>
        </w:rPr>
        <w:tab/>
      </w:r>
      <w:r w:rsidR="009178FA">
        <w:rPr>
          <w:rFonts w:asciiTheme="minorHAnsi" w:hAnsiTheme="minorHAnsi" w:cstheme="minorHAnsi"/>
          <w:spacing w:val="-3"/>
          <w:sz w:val="16"/>
          <w:szCs w:val="16"/>
        </w:rPr>
        <w:t xml:space="preserve">    </w:t>
      </w:r>
      <w:r w:rsidR="00066D6B" w:rsidRPr="00EA71FB">
        <w:rPr>
          <w:rFonts w:asciiTheme="minorHAnsi" w:hAnsiTheme="minorHAnsi" w:cstheme="minorHAnsi"/>
          <w:spacing w:val="-3"/>
          <w:sz w:val="16"/>
          <w:szCs w:val="16"/>
        </w:rPr>
        <w:t>p</w:t>
      </w:r>
      <w:r w:rsidRPr="00EA71FB">
        <w:rPr>
          <w:rFonts w:asciiTheme="minorHAnsi" w:hAnsiTheme="minorHAnsi" w:cstheme="minorHAnsi"/>
          <w:sz w:val="16"/>
          <w:szCs w:val="16"/>
        </w:rPr>
        <w:t xml:space="preserve">odpis i pieczęć </w:t>
      </w:r>
      <w:r w:rsidR="00CD19EF" w:rsidRPr="00EA71FB">
        <w:rPr>
          <w:rFonts w:asciiTheme="minorHAnsi" w:hAnsiTheme="minorHAnsi" w:cstheme="minorHAnsi"/>
          <w:sz w:val="16"/>
          <w:szCs w:val="16"/>
        </w:rPr>
        <w:t>d</w:t>
      </w:r>
      <w:r w:rsidRPr="00EA71FB">
        <w:rPr>
          <w:rFonts w:asciiTheme="minorHAnsi" w:hAnsiTheme="minorHAnsi" w:cstheme="minorHAnsi"/>
          <w:sz w:val="16"/>
          <w:szCs w:val="16"/>
        </w:rPr>
        <w:t xml:space="preserve">yrektora </w:t>
      </w:r>
    </w:p>
    <w:p w14:paraId="3F0524F2" w14:textId="4A5F4E21" w:rsidR="001B7C46" w:rsidRPr="00EA71FB" w:rsidRDefault="009A6F69" w:rsidP="009A6F69">
      <w:pPr>
        <w:shd w:val="clear" w:color="auto" w:fill="FFFFFF"/>
        <w:spacing w:line="240" w:lineRule="auto"/>
        <w:ind w:left="4963" w:right="-981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</w:t>
      </w:r>
      <w:r w:rsidR="00066D6B" w:rsidRPr="00EA71FB">
        <w:rPr>
          <w:rFonts w:asciiTheme="minorHAnsi" w:hAnsiTheme="minorHAnsi" w:cstheme="minorHAnsi"/>
          <w:sz w:val="16"/>
          <w:szCs w:val="16"/>
        </w:rPr>
        <w:t xml:space="preserve">      w</w:t>
      </w:r>
      <w:r w:rsidR="001B7C46" w:rsidRPr="00EA71FB">
        <w:rPr>
          <w:rFonts w:asciiTheme="minorHAnsi" w:hAnsiTheme="minorHAnsi" w:cstheme="minorHAnsi"/>
          <w:sz w:val="16"/>
          <w:szCs w:val="16"/>
        </w:rPr>
        <w:t>ydziału</w:t>
      </w:r>
      <w:r w:rsidR="00066D6B" w:rsidRPr="00EA71FB">
        <w:rPr>
          <w:rFonts w:asciiTheme="minorHAnsi" w:hAnsiTheme="minorHAnsi" w:cstheme="minorHAnsi"/>
          <w:sz w:val="16"/>
          <w:szCs w:val="16"/>
        </w:rPr>
        <w:t xml:space="preserve">  </w:t>
      </w:r>
      <w:r w:rsidR="002448C7">
        <w:rPr>
          <w:rFonts w:asciiTheme="minorHAnsi" w:hAnsiTheme="minorHAnsi" w:cstheme="minorHAnsi"/>
          <w:sz w:val="16"/>
          <w:szCs w:val="16"/>
        </w:rPr>
        <w:t>z</w:t>
      </w:r>
      <w:r w:rsidR="001B7C46" w:rsidRPr="00EA71FB">
        <w:rPr>
          <w:rFonts w:asciiTheme="minorHAnsi" w:hAnsiTheme="minorHAnsi" w:cstheme="minorHAnsi"/>
          <w:spacing w:val="-3"/>
          <w:sz w:val="16"/>
          <w:szCs w:val="16"/>
        </w:rPr>
        <w:t>amawiaj</w:t>
      </w:r>
      <w:r w:rsidR="001B7C46" w:rsidRPr="00EA71FB">
        <w:rPr>
          <w:rFonts w:asciiTheme="minorHAnsi" w:hAnsiTheme="minorHAnsi" w:cstheme="minorHAnsi"/>
          <w:sz w:val="16"/>
          <w:szCs w:val="16"/>
        </w:rPr>
        <w:t>ącego</w:t>
      </w:r>
    </w:p>
    <w:p w14:paraId="70F0611F" w14:textId="1988937B" w:rsidR="00823685" w:rsidRPr="00EA71FB" w:rsidRDefault="00823685" w:rsidP="001B7C46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0F370565" w14:textId="77777777" w:rsidR="00823685" w:rsidRPr="00EA71FB" w:rsidRDefault="00823685" w:rsidP="001B7C46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01B7E11D" w14:textId="77777777" w:rsidR="009A6F69" w:rsidRPr="008E106A" w:rsidRDefault="009A6F69" w:rsidP="009A6F69">
      <w:pPr>
        <w:spacing w:line="240" w:lineRule="auto"/>
        <w:jc w:val="lef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</w:t>
      </w:r>
      <w:r w:rsidRPr="008E106A">
        <w:rPr>
          <w:rFonts w:ascii="Verdana" w:hAnsi="Verdana" w:cs="Arial"/>
          <w:b/>
          <w:sz w:val="20"/>
          <w:szCs w:val="20"/>
        </w:rPr>
        <w:t>. Załączniki:</w:t>
      </w:r>
    </w:p>
    <w:p w14:paraId="79AADE6A" w14:textId="7048E95A" w:rsidR="001B7C46" w:rsidRDefault="001B7C46" w:rsidP="001B7C46">
      <w:pPr>
        <w:spacing w:line="240" w:lineRule="auto"/>
        <w:jc w:val="left"/>
        <w:rPr>
          <w:rFonts w:asciiTheme="minorHAnsi" w:hAnsiTheme="minorHAnsi" w:cstheme="minorHAnsi"/>
          <w:sz w:val="22"/>
        </w:rPr>
      </w:pPr>
      <w:r w:rsidRPr="00EA71FB">
        <w:rPr>
          <w:rFonts w:asciiTheme="minorHAnsi" w:hAnsiTheme="minorHAnsi" w:cstheme="minorHAnsi"/>
          <w:sz w:val="22"/>
        </w:rPr>
        <w:t>- projekt umowy</w:t>
      </w:r>
      <w:r w:rsidR="00AF5256">
        <w:rPr>
          <w:rFonts w:asciiTheme="minorHAnsi" w:hAnsiTheme="minorHAnsi" w:cstheme="minorHAnsi"/>
          <w:sz w:val="22"/>
        </w:rPr>
        <w:t xml:space="preserve"> </w:t>
      </w:r>
    </w:p>
    <w:p w14:paraId="37071FE4" w14:textId="25EB632A" w:rsidR="00AF5256" w:rsidRPr="00EA71FB" w:rsidRDefault="00AF5256" w:rsidP="00AF5256">
      <w:pPr>
        <w:spacing w:line="240" w:lineRule="auto"/>
        <w:jc w:val="left"/>
        <w:rPr>
          <w:rFonts w:asciiTheme="minorHAnsi" w:hAnsiTheme="minorHAnsi" w:cstheme="minorHAnsi"/>
          <w:sz w:val="22"/>
        </w:rPr>
      </w:pPr>
      <w:r w:rsidRPr="00EA71FB">
        <w:rPr>
          <w:rFonts w:asciiTheme="minorHAnsi" w:hAnsiTheme="minorHAnsi" w:cstheme="minorHAnsi"/>
          <w:sz w:val="22"/>
        </w:rPr>
        <w:t xml:space="preserve">- </w:t>
      </w:r>
      <w:r>
        <w:rPr>
          <w:rFonts w:asciiTheme="minorHAnsi" w:hAnsiTheme="minorHAnsi" w:cstheme="minorHAnsi"/>
          <w:sz w:val="22"/>
        </w:rPr>
        <w:t>druk</w:t>
      </w:r>
      <w:r w:rsidRPr="00EA71FB">
        <w:rPr>
          <w:rFonts w:asciiTheme="minorHAnsi" w:hAnsiTheme="minorHAnsi" w:cstheme="minorHAnsi"/>
          <w:sz w:val="22"/>
        </w:rPr>
        <w:t xml:space="preserve"> ofert</w:t>
      </w:r>
      <w:r>
        <w:rPr>
          <w:rFonts w:asciiTheme="minorHAnsi" w:hAnsiTheme="minorHAnsi" w:cstheme="minorHAnsi"/>
          <w:sz w:val="22"/>
        </w:rPr>
        <w:t>y.</w:t>
      </w:r>
    </w:p>
    <w:p w14:paraId="382D2592" w14:textId="77777777" w:rsidR="00AF5256" w:rsidRPr="00EA71FB" w:rsidRDefault="00AF5256" w:rsidP="001B7C46">
      <w:pPr>
        <w:spacing w:line="240" w:lineRule="auto"/>
        <w:jc w:val="left"/>
        <w:rPr>
          <w:rFonts w:asciiTheme="minorHAnsi" w:hAnsiTheme="minorHAnsi" w:cstheme="minorHAnsi"/>
          <w:sz w:val="22"/>
        </w:rPr>
      </w:pPr>
    </w:p>
    <w:p w14:paraId="5C9BB2EA" w14:textId="77777777" w:rsidR="001D77A5" w:rsidRDefault="001D77A5" w:rsidP="001D77A5">
      <w:pPr>
        <w:pStyle w:val="Tekstprzypisudolnego"/>
        <w:jc w:val="center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br w:type="column"/>
      </w:r>
    </w:p>
    <w:p w14:paraId="1A6AA5BC" w14:textId="046CCA5B" w:rsidR="001D77A5" w:rsidRPr="00153C36" w:rsidRDefault="001D77A5" w:rsidP="001D77A5">
      <w:pPr>
        <w:pStyle w:val="Tekstprzypisudolnego"/>
        <w:jc w:val="center"/>
        <w:rPr>
          <w:rFonts w:ascii="Verdana" w:hAnsi="Verdana" w:cs="Arial"/>
          <w:b/>
          <w:sz w:val="16"/>
        </w:rPr>
      </w:pPr>
      <w:r w:rsidRPr="00153C36">
        <w:rPr>
          <w:rFonts w:ascii="Verdana" w:hAnsi="Verdana" w:cs="Arial"/>
          <w:b/>
          <w:sz w:val="16"/>
        </w:rPr>
        <w:t xml:space="preserve">Klauzula informacyjna z art. 13 RODO do zastosowania przez Zamawiających </w:t>
      </w:r>
      <w:r w:rsidRPr="00153C36">
        <w:rPr>
          <w:rFonts w:ascii="Verdana" w:hAnsi="Verdana" w:cs="Arial"/>
          <w:b/>
          <w:sz w:val="16"/>
        </w:rPr>
        <w:br/>
        <w:t xml:space="preserve">w celu związanym z postępowaniem o udzielenie zamówienia publicznego, </w:t>
      </w:r>
      <w:r w:rsidRPr="00153C36">
        <w:rPr>
          <w:rFonts w:ascii="Verdana" w:hAnsi="Verdana" w:cs="Arial"/>
          <w:b/>
          <w:sz w:val="16"/>
        </w:rPr>
        <w:br/>
        <w:t>którego wartość nie przekracza kwoty 130 000 zł netto</w:t>
      </w:r>
    </w:p>
    <w:p w14:paraId="0864E54F" w14:textId="77777777" w:rsidR="001D77A5" w:rsidRPr="00DD4F21" w:rsidRDefault="001D77A5" w:rsidP="001D77A5">
      <w:pPr>
        <w:spacing w:after="150" w:line="360" w:lineRule="auto"/>
        <w:ind w:firstLine="567"/>
        <w:rPr>
          <w:rFonts w:ascii="Verdana" w:eastAsia="Times New Roman" w:hAnsi="Verdana" w:cs="Arial"/>
          <w:sz w:val="6"/>
          <w:szCs w:val="6"/>
          <w:lang w:eastAsia="pl-PL"/>
        </w:rPr>
      </w:pPr>
    </w:p>
    <w:p w14:paraId="21BDAA2B" w14:textId="77777777" w:rsidR="001D77A5" w:rsidRPr="00153C36" w:rsidRDefault="001D77A5" w:rsidP="001D77A5">
      <w:pPr>
        <w:spacing w:after="150" w:line="360" w:lineRule="auto"/>
        <w:ind w:firstLine="567"/>
        <w:rPr>
          <w:rFonts w:ascii="Verdana" w:eastAsia="Times New Roman" w:hAnsi="Verdana" w:cs="Arial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 xml:space="preserve">Zgodnie z art. 13 ust. 1 i 2 </w:t>
      </w:r>
      <w:r w:rsidRPr="00153C36">
        <w:rPr>
          <w:rFonts w:ascii="Verdana" w:hAnsi="Verdana" w:cs="Arial"/>
          <w:sz w:val="16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 xml:space="preserve">dalej „RODO”, informuję, że: </w:t>
      </w:r>
    </w:p>
    <w:p w14:paraId="0435FC61" w14:textId="77777777" w:rsidR="001D77A5" w:rsidRPr="00153C36" w:rsidRDefault="001D77A5" w:rsidP="001D77A5">
      <w:pPr>
        <w:pStyle w:val="Akapitzlist"/>
        <w:numPr>
          <w:ilvl w:val="0"/>
          <w:numId w:val="20"/>
        </w:numPr>
        <w:spacing w:after="150" w:line="360" w:lineRule="auto"/>
        <w:ind w:left="426" w:hanging="426"/>
        <w:rPr>
          <w:rFonts w:ascii="Verdana" w:eastAsia="Times New Roman" w:hAnsi="Verdana" w:cs="Arial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administratorem Pani/Pana danych osobowych jest Gmina Miasto Rzeszów, 35-064 Rzeszów, Rynek 1</w:t>
      </w:r>
    </w:p>
    <w:p w14:paraId="261FD707" w14:textId="77777777" w:rsidR="001D77A5" w:rsidRPr="00153C36" w:rsidRDefault="001D77A5" w:rsidP="001D77A5">
      <w:pPr>
        <w:pStyle w:val="Akapitzlist"/>
        <w:numPr>
          <w:ilvl w:val="0"/>
          <w:numId w:val="21"/>
        </w:numPr>
        <w:spacing w:after="150" w:line="360" w:lineRule="auto"/>
        <w:ind w:left="426" w:hanging="426"/>
        <w:rPr>
          <w:rFonts w:ascii="Verdana" w:eastAsia="Times New Roman" w:hAnsi="Verdana" w:cs="Arial"/>
          <w:color w:val="00B0F0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inspektor ochrony danych osobowych u administratora - adres e-mail: iod@erzeszow.pl</w:t>
      </w:r>
    </w:p>
    <w:p w14:paraId="2E88ED74" w14:textId="77777777" w:rsidR="001D77A5" w:rsidRPr="00153C36" w:rsidRDefault="001D77A5" w:rsidP="001D77A5">
      <w:pPr>
        <w:pStyle w:val="Akapitzlist"/>
        <w:numPr>
          <w:ilvl w:val="0"/>
          <w:numId w:val="21"/>
        </w:numPr>
        <w:spacing w:after="150" w:line="360" w:lineRule="auto"/>
        <w:ind w:left="426" w:hanging="426"/>
        <w:rPr>
          <w:rFonts w:ascii="Verdana" w:eastAsia="Times New Roman" w:hAnsi="Verdana" w:cs="Arial"/>
          <w:color w:val="00B0F0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Pani/Pana dane osobowe przetwarzane będą na podstawie art. 6 ust. 1 lit. c</w:t>
      </w:r>
      <w:r w:rsidRPr="00153C36">
        <w:rPr>
          <w:rFonts w:ascii="Verdana" w:eastAsia="Times New Roman" w:hAnsi="Verdana" w:cs="Arial"/>
          <w:i/>
          <w:sz w:val="16"/>
          <w:szCs w:val="20"/>
          <w:lang w:eastAsia="pl-PL"/>
        </w:rPr>
        <w:t xml:space="preserve"> </w:t>
      </w: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 xml:space="preserve">RODO </w:t>
      </w:r>
      <w:r w:rsidRPr="00153C36">
        <w:rPr>
          <w:rFonts w:ascii="Verdana" w:eastAsia="Times New Roman" w:hAnsi="Verdana" w:cs="Arial"/>
          <w:sz w:val="16"/>
          <w:szCs w:val="20"/>
          <w:lang w:eastAsia="pl-PL"/>
        </w:rPr>
        <w:br/>
        <w:t xml:space="preserve">w celu </w:t>
      </w:r>
      <w:r w:rsidRPr="00153C36">
        <w:rPr>
          <w:rFonts w:ascii="Verdana" w:hAnsi="Verdana" w:cs="Arial"/>
          <w:sz w:val="16"/>
          <w:szCs w:val="20"/>
        </w:rPr>
        <w:t>związanym z niniejszym postępowaniem o udzielenie zamówienia publicznego;</w:t>
      </w:r>
    </w:p>
    <w:p w14:paraId="560A40AC" w14:textId="77777777" w:rsidR="001D77A5" w:rsidRPr="00153C36" w:rsidRDefault="001D77A5" w:rsidP="001D77A5">
      <w:pPr>
        <w:pStyle w:val="Akapitzlist"/>
        <w:numPr>
          <w:ilvl w:val="0"/>
          <w:numId w:val="21"/>
        </w:numPr>
        <w:spacing w:after="150" w:line="360" w:lineRule="auto"/>
        <w:ind w:left="426" w:hanging="426"/>
        <w:rPr>
          <w:rFonts w:ascii="Verdana" w:eastAsia="Times New Roman" w:hAnsi="Verdana" w:cs="Arial"/>
          <w:color w:val="00B0F0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 xml:space="preserve">odbiorcami Pani/Pana danych osobowych będą osoby lub podmioty uprawnione na podstawie przepisów prawa lub umowy powierzenia danych osobowych;  </w:t>
      </w:r>
    </w:p>
    <w:p w14:paraId="625FF5E7" w14:textId="77777777" w:rsidR="001D77A5" w:rsidRPr="00153C36" w:rsidRDefault="001D77A5" w:rsidP="001D77A5">
      <w:pPr>
        <w:pStyle w:val="Akapitzlist"/>
        <w:numPr>
          <w:ilvl w:val="0"/>
          <w:numId w:val="21"/>
        </w:numPr>
        <w:spacing w:after="150" w:line="360" w:lineRule="auto"/>
        <w:ind w:left="426" w:hanging="426"/>
        <w:rPr>
          <w:rFonts w:ascii="Verdana" w:eastAsia="Times New Roman" w:hAnsi="Verdana" w:cs="Arial"/>
          <w:color w:val="00B0F0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Pani/Pana dane osobowe będą przetwarzane do czasu osiągnięcia celu, w jakim je pozyskano, a po tym czasie przez okres oraz w zakresie wymaganym przez przepisy powszechnie obowiązującego prawa;</w:t>
      </w:r>
    </w:p>
    <w:p w14:paraId="16697C95" w14:textId="77777777" w:rsidR="001D77A5" w:rsidRPr="00153C36" w:rsidRDefault="001D77A5" w:rsidP="001D77A5">
      <w:pPr>
        <w:pStyle w:val="Akapitzlist"/>
        <w:numPr>
          <w:ilvl w:val="0"/>
          <w:numId w:val="21"/>
        </w:numPr>
        <w:spacing w:after="150" w:line="360" w:lineRule="auto"/>
        <w:ind w:left="426" w:hanging="426"/>
        <w:rPr>
          <w:rFonts w:ascii="Verdana" w:eastAsia="Times New Roman" w:hAnsi="Verdana" w:cs="Arial"/>
          <w:b/>
          <w:i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 xml:space="preserve">podanie przez Pana/Panią danych osobowych jest obowiązkowe. W przypadku niepodania danych nie będzie możliwy udział w postępowaniu o udzielenie zamówienia publicznego, którego wartość nie przekracza kwoty 130 000 zł netto;  </w:t>
      </w:r>
    </w:p>
    <w:p w14:paraId="67DD158D" w14:textId="77777777" w:rsidR="001D77A5" w:rsidRPr="00153C36" w:rsidRDefault="001D77A5" w:rsidP="001D77A5">
      <w:pPr>
        <w:pStyle w:val="Akapitzlist"/>
        <w:numPr>
          <w:ilvl w:val="0"/>
          <w:numId w:val="21"/>
        </w:numPr>
        <w:spacing w:after="150" w:line="360" w:lineRule="auto"/>
        <w:ind w:left="426" w:hanging="426"/>
        <w:rPr>
          <w:rFonts w:ascii="Verdana" w:hAnsi="Verdana" w:cs="Arial"/>
          <w:sz w:val="16"/>
          <w:szCs w:val="20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 xml:space="preserve">w odniesieniu do Pani/Pana danych osobowych decyzje nie będą podejmowane </w:t>
      </w:r>
      <w:r w:rsidRPr="00153C36">
        <w:rPr>
          <w:rFonts w:ascii="Verdana" w:eastAsia="Times New Roman" w:hAnsi="Verdana" w:cs="Arial"/>
          <w:sz w:val="16"/>
          <w:szCs w:val="20"/>
          <w:lang w:eastAsia="pl-PL"/>
        </w:rPr>
        <w:br/>
        <w:t>w sposób zautomatyzowany, stosowanie do art. 22 RODO;</w:t>
      </w:r>
    </w:p>
    <w:p w14:paraId="2790AF9F" w14:textId="77777777" w:rsidR="001D77A5" w:rsidRPr="00153C36" w:rsidRDefault="001D77A5" w:rsidP="001D77A5">
      <w:pPr>
        <w:pStyle w:val="Akapitzlist"/>
        <w:numPr>
          <w:ilvl w:val="0"/>
          <w:numId w:val="21"/>
        </w:numPr>
        <w:spacing w:after="150" w:line="360" w:lineRule="auto"/>
        <w:ind w:left="426" w:hanging="426"/>
        <w:rPr>
          <w:rFonts w:ascii="Verdana" w:eastAsia="Times New Roman" w:hAnsi="Verdana" w:cs="Arial"/>
          <w:color w:val="00B0F0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posiada Pani/Pan:</w:t>
      </w:r>
    </w:p>
    <w:p w14:paraId="74AE21BA" w14:textId="77777777" w:rsidR="001D77A5" w:rsidRPr="00153C36" w:rsidRDefault="001D77A5" w:rsidP="001D77A5">
      <w:pPr>
        <w:pStyle w:val="Akapitzlist"/>
        <w:numPr>
          <w:ilvl w:val="0"/>
          <w:numId w:val="22"/>
        </w:numPr>
        <w:spacing w:after="150" w:line="360" w:lineRule="auto"/>
        <w:ind w:left="709" w:hanging="283"/>
        <w:rPr>
          <w:rFonts w:ascii="Verdana" w:eastAsia="Times New Roman" w:hAnsi="Verdana" w:cs="Arial"/>
          <w:color w:val="00B0F0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na podstawie art. 15 RODO prawo dostępu do danych osobowych Pani/Pana dotyczących;</w:t>
      </w:r>
    </w:p>
    <w:p w14:paraId="5750DAE6" w14:textId="77777777" w:rsidR="001D77A5" w:rsidRPr="00153C36" w:rsidRDefault="001D77A5" w:rsidP="001D77A5">
      <w:pPr>
        <w:pStyle w:val="Akapitzlist"/>
        <w:numPr>
          <w:ilvl w:val="0"/>
          <w:numId w:val="22"/>
        </w:numPr>
        <w:spacing w:after="150" w:line="360" w:lineRule="auto"/>
        <w:ind w:left="709" w:hanging="283"/>
        <w:rPr>
          <w:rFonts w:ascii="Verdana" w:eastAsia="Times New Roman" w:hAnsi="Verdana" w:cs="Arial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 xml:space="preserve">na podstawie art. 16 RODO prawo do sprostowania Pani/Pana danych osobowych </w:t>
      </w:r>
      <w:r w:rsidRPr="00153C36">
        <w:rPr>
          <w:rFonts w:ascii="Verdana" w:eastAsia="Times New Roman" w:hAnsi="Verdana" w:cs="Arial"/>
          <w:b/>
          <w:sz w:val="16"/>
          <w:szCs w:val="20"/>
          <w:vertAlign w:val="superscript"/>
          <w:lang w:eastAsia="pl-PL"/>
        </w:rPr>
        <w:t>*</w:t>
      </w: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;</w:t>
      </w:r>
    </w:p>
    <w:p w14:paraId="53EA8CFC" w14:textId="77777777" w:rsidR="001D77A5" w:rsidRPr="00153C36" w:rsidRDefault="001D77A5" w:rsidP="001D77A5">
      <w:pPr>
        <w:pStyle w:val="Akapitzlist"/>
        <w:numPr>
          <w:ilvl w:val="0"/>
          <w:numId w:val="22"/>
        </w:numPr>
        <w:spacing w:after="150" w:line="360" w:lineRule="auto"/>
        <w:ind w:left="709" w:hanging="283"/>
        <w:rPr>
          <w:rFonts w:ascii="Verdana" w:eastAsia="Times New Roman" w:hAnsi="Verdana" w:cs="Arial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682F7ACF" w14:textId="77777777" w:rsidR="001D77A5" w:rsidRPr="00153C36" w:rsidRDefault="001D77A5" w:rsidP="001D77A5">
      <w:pPr>
        <w:pStyle w:val="Akapitzlist"/>
        <w:numPr>
          <w:ilvl w:val="0"/>
          <w:numId w:val="22"/>
        </w:numPr>
        <w:spacing w:after="150" w:line="360" w:lineRule="auto"/>
        <w:ind w:left="709" w:hanging="283"/>
        <w:rPr>
          <w:rFonts w:ascii="Verdana" w:eastAsia="Times New Roman" w:hAnsi="Verdana" w:cs="Arial"/>
          <w:i/>
          <w:color w:val="00B0F0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0873A2F" w14:textId="77777777" w:rsidR="001D77A5" w:rsidRPr="00153C36" w:rsidRDefault="001D77A5" w:rsidP="001D77A5">
      <w:pPr>
        <w:pStyle w:val="Akapitzlist"/>
        <w:numPr>
          <w:ilvl w:val="0"/>
          <w:numId w:val="21"/>
        </w:numPr>
        <w:spacing w:after="150" w:line="360" w:lineRule="auto"/>
        <w:ind w:left="426" w:hanging="426"/>
        <w:rPr>
          <w:rFonts w:ascii="Verdana" w:eastAsia="Times New Roman" w:hAnsi="Verdana" w:cs="Arial"/>
          <w:i/>
          <w:color w:val="00B0F0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nie przysługuje Pani/Panu:</w:t>
      </w:r>
    </w:p>
    <w:p w14:paraId="5ECFCE86" w14:textId="77777777" w:rsidR="001D77A5" w:rsidRPr="00153C36" w:rsidRDefault="001D77A5" w:rsidP="001D77A5">
      <w:pPr>
        <w:pStyle w:val="Akapitzlist"/>
        <w:numPr>
          <w:ilvl w:val="0"/>
          <w:numId w:val="23"/>
        </w:numPr>
        <w:spacing w:after="150" w:line="360" w:lineRule="auto"/>
        <w:ind w:left="709" w:hanging="283"/>
        <w:rPr>
          <w:rFonts w:ascii="Verdana" w:eastAsia="Times New Roman" w:hAnsi="Verdana" w:cs="Arial"/>
          <w:i/>
          <w:color w:val="00B0F0"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w związku z art. 17 ust. 3 lit. b, d lub e RODO prawo do usunięcia danych osobowych;</w:t>
      </w:r>
    </w:p>
    <w:p w14:paraId="6532E663" w14:textId="77777777" w:rsidR="001D77A5" w:rsidRPr="00153C36" w:rsidRDefault="001D77A5" w:rsidP="001D77A5">
      <w:pPr>
        <w:pStyle w:val="Akapitzlist"/>
        <w:numPr>
          <w:ilvl w:val="0"/>
          <w:numId w:val="23"/>
        </w:numPr>
        <w:spacing w:after="150" w:line="360" w:lineRule="auto"/>
        <w:ind w:left="709" w:hanging="283"/>
        <w:rPr>
          <w:rFonts w:ascii="Verdana" w:eastAsia="Times New Roman" w:hAnsi="Verdana" w:cs="Arial"/>
          <w:b/>
          <w:i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prawo do przenoszenia danych osobowych, o którym mowa w art. 20 RODO;</w:t>
      </w:r>
    </w:p>
    <w:p w14:paraId="6CBD44FF" w14:textId="77777777" w:rsidR="001D77A5" w:rsidRPr="00153C36" w:rsidRDefault="001D77A5" w:rsidP="001D77A5">
      <w:pPr>
        <w:pStyle w:val="Akapitzlist"/>
        <w:numPr>
          <w:ilvl w:val="0"/>
          <w:numId w:val="23"/>
        </w:numPr>
        <w:spacing w:after="150" w:line="360" w:lineRule="auto"/>
        <w:ind w:left="709" w:hanging="283"/>
        <w:rPr>
          <w:rFonts w:ascii="Verdana" w:eastAsia="Times New Roman" w:hAnsi="Verdana" w:cs="Arial"/>
          <w:b/>
          <w:i/>
          <w:sz w:val="16"/>
          <w:szCs w:val="20"/>
          <w:lang w:eastAsia="pl-PL"/>
        </w:rPr>
      </w:pPr>
      <w:r w:rsidRPr="00153C36">
        <w:rPr>
          <w:rFonts w:ascii="Verdana" w:eastAsia="Times New Roman" w:hAnsi="Verdana" w:cs="Arial"/>
          <w:b/>
          <w:sz w:val="16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153C36">
        <w:rPr>
          <w:rFonts w:ascii="Verdana" w:eastAsia="Times New Roman" w:hAnsi="Verdana" w:cs="Arial"/>
          <w:sz w:val="16"/>
          <w:szCs w:val="20"/>
          <w:lang w:eastAsia="pl-PL"/>
        </w:rPr>
        <w:t>.</w:t>
      </w:r>
      <w:r w:rsidRPr="00153C36">
        <w:rPr>
          <w:rFonts w:ascii="Verdana" w:eastAsia="Times New Roman" w:hAnsi="Verdana" w:cs="Arial"/>
          <w:b/>
          <w:sz w:val="16"/>
          <w:szCs w:val="20"/>
          <w:lang w:eastAsia="pl-PL"/>
        </w:rPr>
        <w:t xml:space="preserve"> </w:t>
      </w:r>
    </w:p>
    <w:p w14:paraId="340CCD18" w14:textId="6F02C124" w:rsidR="001D77A5" w:rsidRDefault="001D77A5" w:rsidP="001D77A5">
      <w:pPr>
        <w:spacing w:before="120" w:after="120"/>
        <w:rPr>
          <w:rFonts w:ascii="Arial" w:hAnsi="Arial" w:cs="Arial"/>
        </w:rPr>
      </w:pPr>
    </w:p>
    <w:p w14:paraId="57B86AC0" w14:textId="58E43E83" w:rsidR="001D77A5" w:rsidRDefault="001D77A5" w:rsidP="001D77A5">
      <w:pPr>
        <w:spacing w:before="120" w:after="120"/>
        <w:rPr>
          <w:rFonts w:ascii="Arial" w:hAnsi="Arial" w:cs="Arial"/>
        </w:rPr>
      </w:pPr>
    </w:p>
    <w:p w14:paraId="473EFD9B" w14:textId="5694113A" w:rsidR="001D77A5" w:rsidRDefault="001D77A5" w:rsidP="001D77A5">
      <w:pPr>
        <w:spacing w:before="120" w:after="120"/>
        <w:rPr>
          <w:rFonts w:ascii="Arial" w:hAnsi="Arial" w:cs="Arial"/>
        </w:rPr>
      </w:pPr>
    </w:p>
    <w:p w14:paraId="0965C9D2" w14:textId="20FC3869" w:rsidR="001D77A5" w:rsidRDefault="001D77A5" w:rsidP="001D77A5">
      <w:pPr>
        <w:spacing w:before="120" w:after="120"/>
        <w:rPr>
          <w:rFonts w:ascii="Arial" w:hAnsi="Arial" w:cs="Arial"/>
        </w:rPr>
      </w:pPr>
    </w:p>
    <w:p w14:paraId="070CD3B0" w14:textId="1221BB9D" w:rsidR="001D77A5" w:rsidRDefault="001D77A5" w:rsidP="001D77A5">
      <w:pPr>
        <w:spacing w:before="120" w:after="120"/>
        <w:rPr>
          <w:rFonts w:ascii="Arial" w:hAnsi="Arial" w:cs="Arial"/>
        </w:rPr>
      </w:pPr>
    </w:p>
    <w:p w14:paraId="3327441D" w14:textId="77777777" w:rsidR="001D77A5" w:rsidRDefault="001D77A5" w:rsidP="001D77A5">
      <w:pPr>
        <w:spacing w:before="120" w:after="120"/>
        <w:rPr>
          <w:rFonts w:ascii="Arial" w:hAnsi="Arial" w:cs="Arial"/>
        </w:rPr>
      </w:pPr>
    </w:p>
    <w:p w14:paraId="6A24DF44" w14:textId="77777777" w:rsidR="001D77A5" w:rsidRDefault="001D77A5" w:rsidP="001D77A5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239633D5" w14:textId="42EF1562" w:rsidR="001D77A5" w:rsidRPr="00153C36" w:rsidRDefault="001D77A5" w:rsidP="001D77A5">
      <w:pPr>
        <w:pStyle w:val="Akapitzlist"/>
        <w:spacing w:line="240" w:lineRule="auto"/>
        <w:ind w:left="567" w:hanging="141"/>
        <w:rPr>
          <w:rFonts w:ascii="Arial" w:hAnsi="Arial" w:cs="Arial"/>
          <w:i/>
          <w:sz w:val="16"/>
          <w:szCs w:val="18"/>
        </w:rPr>
      </w:pPr>
      <w:r w:rsidRPr="001D77A5">
        <w:rPr>
          <w:rFonts w:ascii="Arial" w:hAnsi="Arial" w:cs="Arial"/>
          <w:b/>
          <w:i/>
          <w:sz w:val="20"/>
          <w:szCs w:val="20"/>
          <w:vertAlign w:val="superscript"/>
        </w:rPr>
        <w:t>*</w:t>
      </w:r>
      <w:r>
        <w:rPr>
          <w:rFonts w:ascii="Arial" w:hAnsi="Arial" w:cs="Arial"/>
          <w:b/>
          <w:i/>
          <w:sz w:val="16"/>
          <w:szCs w:val="18"/>
          <w:vertAlign w:val="superscript"/>
        </w:rPr>
        <w:t> </w:t>
      </w:r>
      <w:r w:rsidRPr="00153C36">
        <w:rPr>
          <w:rFonts w:ascii="Arial" w:hAnsi="Arial" w:cs="Arial"/>
          <w:b/>
          <w:i/>
          <w:sz w:val="16"/>
          <w:szCs w:val="18"/>
        </w:rPr>
        <w:t>Wyjaśnienie:</w:t>
      </w:r>
      <w:r w:rsidRPr="00153C36">
        <w:rPr>
          <w:rFonts w:ascii="Arial" w:hAnsi="Arial" w:cs="Arial"/>
          <w:i/>
          <w:sz w:val="16"/>
          <w:szCs w:val="18"/>
        </w:rPr>
        <w:t xml:space="preserve"> </w:t>
      </w:r>
      <w:r w:rsidRPr="00153C36">
        <w:rPr>
          <w:rFonts w:ascii="Arial" w:eastAsia="Times New Roman" w:hAnsi="Arial" w:cs="Arial"/>
          <w:i/>
          <w:sz w:val="16"/>
          <w:szCs w:val="18"/>
          <w:lang w:eastAsia="pl-PL"/>
        </w:rPr>
        <w:t xml:space="preserve">skorzystanie z prawa do sprostowania nie może skutkować zmianą </w:t>
      </w:r>
      <w:r w:rsidRPr="00153C36">
        <w:rPr>
          <w:rFonts w:ascii="Arial" w:hAnsi="Arial" w:cs="Arial"/>
          <w:i/>
          <w:sz w:val="16"/>
          <w:szCs w:val="18"/>
        </w:rPr>
        <w:t>wyniku postępowania</w:t>
      </w:r>
      <w:r w:rsidRPr="00153C36">
        <w:rPr>
          <w:rFonts w:ascii="Arial" w:hAnsi="Arial" w:cs="Arial"/>
          <w:i/>
          <w:sz w:val="16"/>
          <w:szCs w:val="18"/>
        </w:rPr>
        <w:br/>
        <w:t xml:space="preserve">o udzielenie zamówienia publicznego. </w:t>
      </w:r>
    </w:p>
    <w:p w14:paraId="544F3D15" w14:textId="77777777" w:rsidR="001D77A5" w:rsidRPr="00153C36" w:rsidRDefault="001D77A5" w:rsidP="001D77A5">
      <w:pPr>
        <w:pStyle w:val="Akapitzlist"/>
        <w:spacing w:line="240" w:lineRule="auto"/>
        <w:ind w:left="426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153C36">
        <w:rPr>
          <w:rFonts w:ascii="Arial" w:hAnsi="Arial" w:cs="Arial"/>
          <w:b/>
          <w:i/>
          <w:sz w:val="16"/>
          <w:szCs w:val="18"/>
          <w:vertAlign w:val="superscript"/>
        </w:rPr>
        <w:t xml:space="preserve">** </w:t>
      </w:r>
      <w:r w:rsidRPr="00153C36">
        <w:rPr>
          <w:rFonts w:ascii="Arial" w:hAnsi="Arial" w:cs="Arial"/>
          <w:b/>
          <w:i/>
          <w:sz w:val="16"/>
          <w:szCs w:val="18"/>
        </w:rPr>
        <w:t>Wyjaśnienie:</w:t>
      </w:r>
      <w:r w:rsidRPr="00153C36">
        <w:rPr>
          <w:rFonts w:ascii="Arial" w:hAnsi="Arial" w:cs="Arial"/>
          <w:i/>
          <w:sz w:val="16"/>
          <w:szCs w:val="18"/>
        </w:rPr>
        <w:t xml:space="preserve"> prawo do ograniczenia przetwarzania nie ma zastosowania w odniesieniu do </w:t>
      </w:r>
      <w:r w:rsidRPr="00153C36">
        <w:rPr>
          <w:rFonts w:ascii="Arial" w:eastAsia="Times New Roman" w:hAnsi="Arial" w:cs="Arial"/>
          <w:i/>
          <w:sz w:val="16"/>
          <w:szCs w:val="18"/>
          <w:lang w:eastAsia="pl-PL"/>
        </w:rPr>
        <w:t xml:space="preserve">przechowywania, w celu zapewnienia korzystania ze środków ochrony prawnej lub w celu ochrony praw innej osoby fizycznej lub prawnej, lub </w:t>
      </w:r>
      <w:r>
        <w:rPr>
          <w:rFonts w:ascii="Arial" w:eastAsia="Times New Roman" w:hAnsi="Arial" w:cs="Arial"/>
          <w:i/>
          <w:sz w:val="16"/>
          <w:szCs w:val="18"/>
          <w:lang w:eastAsia="pl-PL"/>
        </w:rPr>
        <w:br/>
      </w:r>
      <w:r w:rsidRPr="00153C36">
        <w:rPr>
          <w:rFonts w:ascii="Arial" w:eastAsia="Times New Roman" w:hAnsi="Arial" w:cs="Arial"/>
          <w:i/>
          <w:sz w:val="16"/>
          <w:szCs w:val="18"/>
          <w:lang w:eastAsia="pl-PL"/>
        </w:rPr>
        <w:t>z uwagi na ważne względy interesu publicznego Unii Europejskiej lub państwa członkowskiego.</w:t>
      </w:r>
    </w:p>
    <w:p w14:paraId="7EE72C23" w14:textId="77777777" w:rsidR="001D77A5" w:rsidRDefault="001D77A5" w:rsidP="001D77A5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14:paraId="538A2530" w14:textId="05952EEF" w:rsidR="00145571" w:rsidRPr="00EA71FB" w:rsidRDefault="00145571" w:rsidP="002B0999">
      <w:pPr>
        <w:spacing w:line="240" w:lineRule="auto"/>
        <w:jc w:val="left"/>
        <w:rPr>
          <w:rFonts w:asciiTheme="minorHAnsi" w:hAnsiTheme="minorHAnsi" w:cstheme="minorHAnsi"/>
          <w:sz w:val="22"/>
        </w:rPr>
      </w:pPr>
    </w:p>
    <w:sectPr w:rsidR="00145571" w:rsidRPr="00EA71FB" w:rsidSect="00902241">
      <w:headerReference w:type="default" r:id="rId10"/>
      <w:pgSz w:w="11906" w:h="16838"/>
      <w:pgMar w:top="851" w:right="1274" w:bottom="993" w:left="993" w:header="709" w:footer="31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9B280" w14:textId="77777777" w:rsidR="00042D3A" w:rsidRDefault="00042D3A">
      <w:pPr>
        <w:spacing w:line="240" w:lineRule="auto"/>
      </w:pPr>
      <w:r>
        <w:separator/>
      </w:r>
    </w:p>
  </w:endnote>
  <w:endnote w:type="continuationSeparator" w:id="0">
    <w:p w14:paraId="65B14724" w14:textId="77777777" w:rsidR="00042D3A" w:rsidRDefault="00042D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yn">
    <w:panose1 w:val="00000000000000000000"/>
    <w:charset w:val="02"/>
    <w:family w:val="auto"/>
    <w:notTrueType/>
    <w:pitch w:val="variable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mo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6AC86" w14:textId="77777777" w:rsidR="00042D3A" w:rsidRDefault="00042D3A">
      <w:pPr>
        <w:spacing w:line="240" w:lineRule="auto"/>
      </w:pPr>
      <w:r>
        <w:separator/>
      </w:r>
    </w:p>
  </w:footnote>
  <w:footnote w:type="continuationSeparator" w:id="0">
    <w:p w14:paraId="0F10AFD4" w14:textId="77777777" w:rsidR="00042D3A" w:rsidRDefault="00042D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82DE" w14:textId="77777777" w:rsidR="00F53CE3" w:rsidRPr="00F53CE3" w:rsidRDefault="002E107C">
    <w:pPr>
      <w:pStyle w:val="Nagwek"/>
      <w:rPr>
        <w:i/>
        <w:sz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D69"/>
    <w:multiLevelType w:val="hybridMultilevel"/>
    <w:tmpl w:val="EBE8BD7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278FEF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2C070A"/>
    <w:multiLevelType w:val="hybridMultilevel"/>
    <w:tmpl w:val="B486E696"/>
    <w:lvl w:ilvl="0" w:tplc="B0ECD9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10066D89"/>
    <w:multiLevelType w:val="hybridMultilevel"/>
    <w:tmpl w:val="2F0E89C8"/>
    <w:lvl w:ilvl="0" w:tplc="681A3248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96449"/>
    <w:multiLevelType w:val="hybridMultilevel"/>
    <w:tmpl w:val="434C4F1E"/>
    <w:lvl w:ilvl="0" w:tplc="0809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18AB199B"/>
    <w:multiLevelType w:val="hybridMultilevel"/>
    <w:tmpl w:val="AD88B0B6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0ECD9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B0ECD98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271E1A"/>
    <w:multiLevelType w:val="hybridMultilevel"/>
    <w:tmpl w:val="5D10C7E4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3062C9"/>
    <w:multiLevelType w:val="hybridMultilevel"/>
    <w:tmpl w:val="68C01C5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E4861"/>
    <w:multiLevelType w:val="hybridMultilevel"/>
    <w:tmpl w:val="0608A142"/>
    <w:lvl w:ilvl="0" w:tplc="ACCEF91C">
      <w:start w:val="1"/>
      <w:numFmt w:val="decimal"/>
      <w:lvlText w:val="%1."/>
      <w:lvlJc w:val="left"/>
      <w:pPr>
        <w:ind w:left="0" w:firstLine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E5EC5"/>
    <w:multiLevelType w:val="hybridMultilevel"/>
    <w:tmpl w:val="B486E696"/>
    <w:lvl w:ilvl="0" w:tplc="B0ECD9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30712839"/>
    <w:multiLevelType w:val="hybridMultilevel"/>
    <w:tmpl w:val="EBE8BD7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278FEF6">
      <w:start w:val="1"/>
      <w:numFmt w:val="lowerLetter"/>
      <w:lvlText w:val="%2)"/>
      <w:lvlJc w:val="left"/>
      <w:pPr>
        <w:tabs>
          <w:tab w:val="num" w:pos="2204"/>
        </w:tabs>
        <w:ind w:left="2204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A40D24"/>
    <w:multiLevelType w:val="hybridMultilevel"/>
    <w:tmpl w:val="B486E696"/>
    <w:lvl w:ilvl="0" w:tplc="B0ECD9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 w15:restartNumberingAfterBreak="0">
    <w:nsid w:val="3BCD6689"/>
    <w:multiLevelType w:val="hybridMultilevel"/>
    <w:tmpl w:val="63703BDE"/>
    <w:lvl w:ilvl="0" w:tplc="33D84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03F24"/>
    <w:multiLevelType w:val="multilevel"/>
    <w:tmpl w:val="F8765D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E037F"/>
    <w:multiLevelType w:val="hybridMultilevel"/>
    <w:tmpl w:val="A9A6C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20A68"/>
    <w:multiLevelType w:val="hybridMultilevel"/>
    <w:tmpl w:val="0A06DF02"/>
    <w:lvl w:ilvl="0" w:tplc="EF1CCE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174DF"/>
    <w:multiLevelType w:val="hybridMultilevel"/>
    <w:tmpl w:val="86B65CC8"/>
    <w:lvl w:ilvl="0" w:tplc="02442B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64EC5"/>
    <w:multiLevelType w:val="hybridMultilevel"/>
    <w:tmpl w:val="BD4240D0"/>
    <w:lvl w:ilvl="0" w:tplc="C5CEF3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C7009"/>
    <w:multiLevelType w:val="multilevel"/>
    <w:tmpl w:val="4F34E4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82F22D2"/>
    <w:multiLevelType w:val="hybridMultilevel"/>
    <w:tmpl w:val="46385348"/>
    <w:lvl w:ilvl="0" w:tplc="55B0D7A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-120" w:hanging="360"/>
      </w:pPr>
    </w:lvl>
    <w:lvl w:ilvl="2" w:tplc="0415001B">
      <w:start w:val="1"/>
      <w:numFmt w:val="lowerRoman"/>
      <w:lvlText w:val="%3."/>
      <w:lvlJc w:val="right"/>
      <w:pPr>
        <w:ind w:left="600" w:hanging="180"/>
      </w:pPr>
    </w:lvl>
    <w:lvl w:ilvl="3" w:tplc="0415000F">
      <w:start w:val="1"/>
      <w:numFmt w:val="decimal"/>
      <w:lvlText w:val="%4."/>
      <w:lvlJc w:val="left"/>
      <w:pPr>
        <w:ind w:left="1320" w:hanging="360"/>
      </w:pPr>
    </w:lvl>
    <w:lvl w:ilvl="4" w:tplc="04150019" w:tentative="1">
      <w:start w:val="1"/>
      <w:numFmt w:val="lowerLetter"/>
      <w:lvlText w:val="%5."/>
      <w:lvlJc w:val="left"/>
      <w:pPr>
        <w:ind w:left="2040" w:hanging="360"/>
      </w:pPr>
    </w:lvl>
    <w:lvl w:ilvl="5" w:tplc="0415001B" w:tentative="1">
      <w:start w:val="1"/>
      <w:numFmt w:val="lowerRoman"/>
      <w:lvlText w:val="%6."/>
      <w:lvlJc w:val="right"/>
      <w:pPr>
        <w:ind w:left="2760" w:hanging="180"/>
      </w:pPr>
    </w:lvl>
    <w:lvl w:ilvl="6" w:tplc="0415000F" w:tentative="1">
      <w:start w:val="1"/>
      <w:numFmt w:val="decimal"/>
      <w:lvlText w:val="%7."/>
      <w:lvlJc w:val="left"/>
      <w:pPr>
        <w:ind w:left="3480" w:hanging="360"/>
      </w:pPr>
    </w:lvl>
    <w:lvl w:ilvl="7" w:tplc="04150019" w:tentative="1">
      <w:start w:val="1"/>
      <w:numFmt w:val="lowerLetter"/>
      <w:lvlText w:val="%8."/>
      <w:lvlJc w:val="left"/>
      <w:pPr>
        <w:ind w:left="4200" w:hanging="360"/>
      </w:pPr>
    </w:lvl>
    <w:lvl w:ilvl="8" w:tplc="041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23" w15:restartNumberingAfterBreak="0">
    <w:nsid w:val="6CD33C38"/>
    <w:multiLevelType w:val="hybridMultilevel"/>
    <w:tmpl w:val="A6CC8E0A"/>
    <w:lvl w:ilvl="0" w:tplc="7D12BE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11C11E7"/>
    <w:multiLevelType w:val="multilevel"/>
    <w:tmpl w:val="C6E28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80078EF"/>
    <w:multiLevelType w:val="hybridMultilevel"/>
    <w:tmpl w:val="E5F465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802631">
    <w:abstractNumId w:val="2"/>
  </w:num>
  <w:num w:numId="2" w16cid:durableId="1441294013">
    <w:abstractNumId w:val="21"/>
  </w:num>
  <w:num w:numId="3" w16cid:durableId="1270239518">
    <w:abstractNumId w:val="22"/>
  </w:num>
  <w:num w:numId="4" w16cid:durableId="1576747724">
    <w:abstractNumId w:val="19"/>
  </w:num>
  <w:num w:numId="5" w16cid:durableId="829635654">
    <w:abstractNumId w:val="20"/>
  </w:num>
  <w:num w:numId="6" w16cid:durableId="1456292106">
    <w:abstractNumId w:val="14"/>
  </w:num>
  <w:num w:numId="7" w16cid:durableId="1946157802">
    <w:abstractNumId w:val="18"/>
  </w:num>
  <w:num w:numId="8" w16cid:durableId="1126781225">
    <w:abstractNumId w:val="24"/>
  </w:num>
  <w:num w:numId="9" w16cid:durableId="1448770571">
    <w:abstractNumId w:val="0"/>
  </w:num>
  <w:num w:numId="10" w16cid:durableId="584336520">
    <w:abstractNumId w:val="13"/>
  </w:num>
  <w:num w:numId="11" w16cid:durableId="1024945540">
    <w:abstractNumId w:val="3"/>
  </w:num>
  <w:num w:numId="12" w16cid:durableId="2085760737">
    <w:abstractNumId w:val="25"/>
  </w:num>
  <w:num w:numId="13" w16cid:durableId="1458062222">
    <w:abstractNumId w:val="15"/>
  </w:num>
  <w:num w:numId="14" w16cid:durableId="1041124954">
    <w:abstractNumId w:val="11"/>
  </w:num>
  <w:num w:numId="15" w16cid:durableId="1776906070">
    <w:abstractNumId w:val="10"/>
  </w:num>
  <w:num w:numId="16" w16cid:durableId="275841302">
    <w:abstractNumId w:val="9"/>
  </w:num>
  <w:num w:numId="17" w16cid:durableId="68314203">
    <w:abstractNumId w:val="5"/>
  </w:num>
  <w:num w:numId="18" w16cid:durableId="1447235638">
    <w:abstractNumId w:val="4"/>
  </w:num>
  <w:num w:numId="19" w16cid:durableId="318191621">
    <w:abstractNumId w:val="1"/>
  </w:num>
  <w:num w:numId="20" w16cid:durableId="1491023456">
    <w:abstractNumId w:val="16"/>
  </w:num>
  <w:num w:numId="21" w16cid:durableId="1060321469">
    <w:abstractNumId w:val="8"/>
  </w:num>
  <w:num w:numId="22" w16cid:durableId="52822227">
    <w:abstractNumId w:val="6"/>
  </w:num>
  <w:num w:numId="23" w16cid:durableId="336427803">
    <w:abstractNumId w:val="12"/>
  </w:num>
  <w:num w:numId="24" w16cid:durableId="159733051">
    <w:abstractNumId w:val="7"/>
  </w:num>
  <w:num w:numId="25" w16cid:durableId="1855341437">
    <w:abstractNumId w:val="23"/>
  </w:num>
  <w:num w:numId="26" w16cid:durableId="1358194674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95"/>
    <w:rsid w:val="00000310"/>
    <w:rsid w:val="000100D9"/>
    <w:rsid w:val="00010A20"/>
    <w:rsid w:val="00016964"/>
    <w:rsid w:val="00042D3A"/>
    <w:rsid w:val="000457A0"/>
    <w:rsid w:val="00051B6B"/>
    <w:rsid w:val="00054018"/>
    <w:rsid w:val="00062250"/>
    <w:rsid w:val="00066D6B"/>
    <w:rsid w:val="000756C6"/>
    <w:rsid w:val="00075E25"/>
    <w:rsid w:val="00080C6D"/>
    <w:rsid w:val="000A0999"/>
    <w:rsid w:val="000A6355"/>
    <w:rsid w:val="000A6672"/>
    <w:rsid w:val="000C17D0"/>
    <w:rsid w:val="000C685E"/>
    <w:rsid w:val="000D16A7"/>
    <w:rsid w:val="000D2680"/>
    <w:rsid w:val="00104BCE"/>
    <w:rsid w:val="001118DC"/>
    <w:rsid w:val="00145571"/>
    <w:rsid w:val="00152D5B"/>
    <w:rsid w:val="00164626"/>
    <w:rsid w:val="00184679"/>
    <w:rsid w:val="001B46C1"/>
    <w:rsid w:val="001B7C46"/>
    <w:rsid w:val="001C4F50"/>
    <w:rsid w:val="001C7FF0"/>
    <w:rsid w:val="001D161F"/>
    <w:rsid w:val="001D77A5"/>
    <w:rsid w:val="001E0783"/>
    <w:rsid w:val="001E4B10"/>
    <w:rsid w:val="001F437F"/>
    <w:rsid w:val="001F62BB"/>
    <w:rsid w:val="002249ED"/>
    <w:rsid w:val="00232716"/>
    <w:rsid w:val="002448C7"/>
    <w:rsid w:val="00252ACB"/>
    <w:rsid w:val="002860F7"/>
    <w:rsid w:val="00294C7E"/>
    <w:rsid w:val="002B0999"/>
    <w:rsid w:val="002D0946"/>
    <w:rsid w:val="002D0C2E"/>
    <w:rsid w:val="002D4145"/>
    <w:rsid w:val="002D69DD"/>
    <w:rsid w:val="002D7F4A"/>
    <w:rsid w:val="002E107C"/>
    <w:rsid w:val="002F6269"/>
    <w:rsid w:val="00312899"/>
    <w:rsid w:val="00315E9F"/>
    <w:rsid w:val="003168F0"/>
    <w:rsid w:val="00332708"/>
    <w:rsid w:val="003351F2"/>
    <w:rsid w:val="00340B0D"/>
    <w:rsid w:val="003415AF"/>
    <w:rsid w:val="003478DE"/>
    <w:rsid w:val="0038559A"/>
    <w:rsid w:val="0038783F"/>
    <w:rsid w:val="003A2B16"/>
    <w:rsid w:val="003A67E1"/>
    <w:rsid w:val="003A7BC4"/>
    <w:rsid w:val="003E1B5F"/>
    <w:rsid w:val="003E2DEE"/>
    <w:rsid w:val="003E3C17"/>
    <w:rsid w:val="003E583F"/>
    <w:rsid w:val="0040021E"/>
    <w:rsid w:val="004041BF"/>
    <w:rsid w:val="00407733"/>
    <w:rsid w:val="00411C59"/>
    <w:rsid w:val="00424CA9"/>
    <w:rsid w:val="0043345F"/>
    <w:rsid w:val="00454703"/>
    <w:rsid w:val="004641A9"/>
    <w:rsid w:val="004662D2"/>
    <w:rsid w:val="00473D72"/>
    <w:rsid w:val="004818B2"/>
    <w:rsid w:val="00482FAE"/>
    <w:rsid w:val="00490BED"/>
    <w:rsid w:val="00493A9D"/>
    <w:rsid w:val="004A4C10"/>
    <w:rsid w:val="004B1BC2"/>
    <w:rsid w:val="004B3A54"/>
    <w:rsid w:val="004B58D0"/>
    <w:rsid w:val="004D0543"/>
    <w:rsid w:val="004E0A98"/>
    <w:rsid w:val="004E15B9"/>
    <w:rsid w:val="004E2FD0"/>
    <w:rsid w:val="004F097A"/>
    <w:rsid w:val="0050310D"/>
    <w:rsid w:val="00503FE8"/>
    <w:rsid w:val="0051785C"/>
    <w:rsid w:val="00535D54"/>
    <w:rsid w:val="005419EC"/>
    <w:rsid w:val="00557810"/>
    <w:rsid w:val="00564309"/>
    <w:rsid w:val="00576DB7"/>
    <w:rsid w:val="0059651D"/>
    <w:rsid w:val="005A3E72"/>
    <w:rsid w:val="005B5F84"/>
    <w:rsid w:val="005B71F0"/>
    <w:rsid w:val="005B7AD5"/>
    <w:rsid w:val="005C40DB"/>
    <w:rsid w:val="005D0D24"/>
    <w:rsid w:val="005D286B"/>
    <w:rsid w:val="005D2D66"/>
    <w:rsid w:val="005E6950"/>
    <w:rsid w:val="005F1799"/>
    <w:rsid w:val="005F44E3"/>
    <w:rsid w:val="005F5939"/>
    <w:rsid w:val="005F5CB5"/>
    <w:rsid w:val="006050D8"/>
    <w:rsid w:val="00607D98"/>
    <w:rsid w:val="0063641D"/>
    <w:rsid w:val="00644DF9"/>
    <w:rsid w:val="00663C3C"/>
    <w:rsid w:val="006725BF"/>
    <w:rsid w:val="0068466D"/>
    <w:rsid w:val="006953A8"/>
    <w:rsid w:val="006A3A9B"/>
    <w:rsid w:val="006B763A"/>
    <w:rsid w:val="006C0523"/>
    <w:rsid w:val="006C388C"/>
    <w:rsid w:val="006D16E6"/>
    <w:rsid w:val="006D449A"/>
    <w:rsid w:val="006E3BFB"/>
    <w:rsid w:val="006E7F19"/>
    <w:rsid w:val="00706738"/>
    <w:rsid w:val="00721CA0"/>
    <w:rsid w:val="00740D14"/>
    <w:rsid w:val="00745F96"/>
    <w:rsid w:val="00753D0A"/>
    <w:rsid w:val="00753DFB"/>
    <w:rsid w:val="007552FD"/>
    <w:rsid w:val="007823D8"/>
    <w:rsid w:val="007829F8"/>
    <w:rsid w:val="0078367A"/>
    <w:rsid w:val="007961C3"/>
    <w:rsid w:val="007B3FA7"/>
    <w:rsid w:val="007B5661"/>
    <w:rsid w:val="007D34CC"/>
    <w:rsid w:val="007D376E"/>
    <w:rsid w:val="007F3AD7"/>
    <w:rsid w:val="00800760"/>
    <w:rsid w:val="00823685"/>
    <w:rsid w:val="008242E9"/>
    <w:rsid w:val="00825751"/>
    <w:rsid w:val="008271E5"/>
    <w:rsid w:val="00845B16"/>
    <w:rsid w:val="00850F60"/>
    <w:rsid w:val="00851427"/>
    <w:rsid w:val="008542FA"/>
    <w:rsid w:val="008547E7"/>
    <w:rsid w:val="00857184"/>
    <w:rsid w:val="00864073"/>
    <w:rsid w:val="00871ECA"/>
    <w:rsid w:val="00871F89"/>
    <w:rsid w:val="00895519"/>
    <w:rsid w:val="00895F48"/>
    <w:rsid w:val="008A4BA3"/>
    <w:rsid w:val="008D2137"/>
    <w:rsid w:val="008E562C"/>
    <w:rsid w:val="008F0AB1"/>
    <w:rsid w:val="008F1B7A"/>
    <w:rsid w:val="008F4524"/>
    <w:rsid w:val="00902241"/>
    <w:rsid w:val="009178FA"/>
    <w:rsid w:val="00920F90"/>
    <w:rsid w:val="00922472"/>
    <w:rsid w:val="00925D56"/>
    <w:rsid w:val="00934B3C"/>
    <w:rsid w:val="009423D9"/>
    <w:rsid w:val="009516D7"/>
    <w:rsid w:val="00955118"/>
    <w:rsid w:val="00973D1F"/>
    <w:rsid w:val="00974BF4"/>
    <w:rsid w:val="00984588"/>
    <w:rsid w:val="00986DF8"/>
    <w:rsid w:val="009921E3"/>
    <w:rsid w:val="009940F3"/>
    <w:rsid w:val="00994C35"/>
    <w:rsid w:val="00997292"/>
    <w:rsid w:val="009A3D8C"/>
    <w:rsid w:val="009A6F69"/>
    <w:rsid w:val="009B3C94"/>
    <w:rsid w:val="009D5329"/>
    <w:rsid w:val="009D551D"/>
    <w:rsid w:val="009E092D"/>
    <w:rsid w:val="009E645E"/>
    <w:rsid w:val="009F128F"/>
    <w:rsid w:val="009F4A8B"/>
    <w:rsid w:val="00A130F4"/>
    <w:rsid w:val="00A22895"/>
    <w:rsid w:val="00A27129"/>
    <w:rsid w:val="00A316FC"/>
    <w:rsid w:val="00A5045D"/>
    <w:rsid w:val="00A57120"/>
    <w:rsid w:val="00A67F83"/>
    <w:rsid w:val="00A80739"/>
    <w:rsid w:val="00A823D7"/>
    <w:rsid w:val="00A87C03"/>
    <w:rsid w:val="00AB1C66"/>
    <w:rsid w:val="00AB6623"/>
    <w:rsid w:val="00AC5FBC"/>
    <w:rsid w:val="00AD0246"/>
    <w:rsid w:val="00AD2108"/>
    <w:rsid w:val="00AF0195"/>
    <w:rsid w:val="00AF500C"/>
    <w:rsid w:val="00AF5256"/>
    <w:rsid w:val="00B0015E"/>
    <w:rsid w:val="00B036DE"/>
    <w:rsid w:val="00B06FF4"/>
    <w:rsid w:val="00B14E0D"/>
    <w:rsid w:val="00B14E92"/>
    <w:rsid w:val="00B156AC"/>
    <w:rsid w:val="00B16F49"/>
    <w:rsid w:val="00B21734"/>
    <w:rsid w:val="00B22AFA"/>
    <w:rsid w:val="00B33761"/>
    <w:rsid w:val="00B40306"/>
    <w:rsid w:val="00B41977"/>
    <w:rsid w:val="00B437AF"/>
    <w:rsid w:val="00B469D8"/>
    <w:rsid w:val="00B57665"/>
    <w:rsid w:val="00B629D3"/>
    <w:rsid w:val="00B6549F"/>
    <w:rsid w:val="00B72C4A"/>
    <w:rsid w:val="00B73E29"/>
    <w:rsid w:val="00B8794C"/>
    <w:rsid w:val="00B95BF1"/>
    <w:rsid w:val="00BA101A"/>
    <w:rsid w:val="00BA1552"/>
    <w:rsid w:val="00BA6688"/>
    <w:rsid w:val="00BB50B2"/>
    <w:rsid w:val="00BE2697"/>
    <w:rsid w:val="00BE75EE"/>
    <w:rsid w:val="00C10074"/>
    <w:rsid w:val="00C14EDA"/>
    <w:rsid w:val="00C20287"/>
    <w:rsid w:val="00C25E87"/>
    <w:rsid w:val="00C260D5"/>
    <w:rsid w:val="00C330CD"/>
    <w:rsid w:val="00C3353E"/>
    <w:rsid w:val="00C3361E"/>
    <w:rsid w:val="00C36879"/>
    <w:rsid w:val="00C478D4"/>
    <w:rsid w:val="00C7146B"/>
    <w:rsid w:val="00C75D03"/>
    <w:rsid w:val="00C86316"/>
    <w:rsid w:val="00C92347"/>
    <w:rsid w:val="00CC3C7F"/>
    <w:rsid w:val="00CD19EF"/>
    <w:rsid w:val="00CD6626"/>
    <w:rsid w:val="00CE0CAD"/>
    <w:rsid w:val="00CE724A"/>
    <w:rsid w:val="00CF5463"/>
    <w:rsid w:val="00D05FA8"/>
    <w:rsid w:val="00D25106"/>
    <w:rsid w:val="00D31837"/>
    <w:rsid w:val="00D3687C"/>
    <w:rsid w:val="00D40E53"/>
    <w:rsid w:val="00D41672"/>
    <w:rsid w:val="00D42032"/>
    <w:rsid w:val="00D463FD"/>
    <w:rsid w:val="00D551B5"/>
    <w:rsid w:val="00D56091"/>
    <w:rsid w:val="00D77862"/>
    <w:rsid w:val="00D778AE"/>
    <w:rsid w:val="00D84F8E"/>
    <w:rsid w:val="00DD75F0"/>
    <w:rsid w:val="00DE05D2"/>
    <w:rsid w:val="00DF4F02"/>
    <w:rsid w:val="00E173D2"/>
    <w:rsid w:val="00E211F5"/>
    <w:rsid w:val="00E4269C"/>
    <w:rsid w:val="00E45FD8"/>
    <w:rsid w:val="00E47B68"/>
    <w:rsid w:val="00E55CFD"/>
    <w:rsid w:val="00E61B46"/>
    <w:rsid w:val="00E848E6"/>
    <w:rsid w:val="00E86C8C"/>
    <w:rsid w:val="00E965AC"/>
    <w:rsid w:val="00EA03E1"/>
    <w:rsid w:val="00EA71FB"/>
    <w:rsid w:val="00EB4C8B"/>
    <w:rsid w:val="00EB7585"/>
    <w:rsid w:val="00EC7413"/>
    <w:rsid w:val="00EF04DA"/>
    <w:rsid w:val="00EF2FA7"/>
    <w:rsid w:val="00F01467"/>
    <w:rsid w:val="00F03DFF"/>
    <w:rsid w:val="00F17404"/>
    <w:rsid w:val="00F23177"/>
    <w:rsid w:val="00F24607"/>
    <w:rsid w:val="00F3647E"/>
    <w:rsid w:val="00F37E9A"/>
    <w:rsid w:val="00F40517"/>
    <w:rsid w:val="00F552C7"/>
    <w:rsid w:val="00F91DA0"/>
    <w:rsid w:val="00FA41F8"/>
    <w:rsid w:val="00FA6094"/>
    <w:rsid w:val="00FB0734"/>
    <w:rsid w:val="00FB0DC7"/>
    <w:rsid w:val="00FB6D3B"/>
    <w:rsid w:val="00FC7FC1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42541"/>
  <w15:docId w15:val="{C4CA8C19-007E-4D96-B4B8-98FB6C97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895"/>
  </w:style>
  <w:style w:type="paragraph" w:styleId="Nagwek1">
    <w:name w:val="heading 1"/>
    <w:basedOn w:val="Normalny"/>
    <w:next w:val="Normalny"/>
    <w:link w:val="Nagwek1Znak"/>
    <w:qFormat/>
    <w:rsid w:val="002E107C"/>
    <w:pPr>
      <w:keepNext/>
      <w:suppressAutoHyphens/>
      <w:spacing w:before="240" w:after="60" w:line="240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E107C"/>
    <w:pPr>
      <w:keepNext/>
      <w:suppressAutoHyphens/>
      <w:spacing w:before="240" w:after="60" w:line="240" w:lineRule="auto"/>
      <w:jc w:val="left"/>
      <w:outlineLvl w:val="1"/>
    </w:pPr>
    <w:rPr>
      <w:rFonts w:ascii="Cambria" w:eastAsia="Times New Roman" w:hAnsi="Cambria" w:cs="Times New Roman"/>
      <w:b/>
      <w:bCs/>
      <w:i/>
      <w:iCs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A228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0457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7A0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B7AD5"/>
    <w:rPr>
      <w:b/>
      <w:bCs/>
    </w:rPr>
  </w:style>
  <w:style w:type="paragraph" w:styleId="Tekstpodstawowywcity">
    <w:name w:val="Body Text Indent"/>
    <w:basedOn w:val="Normalny"/>
    <w:link w:val="TekstpodstawowywcityZnak"/>
    <w:rsid w:val="00CF5463"/>
    <w:pPr>
      <w:spacing w:after="120" w:line="240" w:lineRule="auto"/>
      <w:ind w:left="340"/>
    </w:pPr>
    <w:rPr>
      <w:rFonts w:ascii="Arial" w:eastAsia="Times New Roman" w:hAnsi="Arial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5463"/>
    <w:rPr>
      <w:rFonts w:ascii="Arial" w:eastAsia="Times New Roman" w:hAnsi="Arial" w:cs="Times New Roman"/>
      <w:sz w:val="22"/>
    </w:rPr>
  </w:style>
  <w:style w:type="character" w:styleId="Hipercze">
    <w:name w:val="Hyperlink"/>
    <w:uiPriority w:val="99"/>
    <w:rsid w:val="00CF5463"/>
    <w:rPr>
      <w:color w:val="0000FF"/>
      <w:u w:val="single"/>
    </w:rPr>
  </w:style>
  <w:style w:type="paragraph" w:customStyle="1" w:styleId="Akapitzlist1">
    <w:name w:val="Akapit z listą1"/>
    <w:basedOn w:val="Normalny"/>
    <w:qFormat/>
    <w:rsid w:val="00CF5463"/>
    <w:pPr>
      <w:spacing w:line="240" w:lineRule="auto"/>
      <w:ind w:left="720"/>
      <w:contextualSpacing/>
      <w:jc w:val="left"/>
    </w:pPr>
    <w:rPr>
      <w:rFonts w:ascii="Palatyn" w:eastAsia="Times New Roman" w:hAnsi="Palatyn" w:cs="Times New Roman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rsid w:val="002E107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2E107C"/>
    <w:rPr>
      <w:rFonts w:ascii="Cambria" w:eastAsia="Times New Roman" w:hAnsi="Cambria" w:cs="Times New Roman"/>
      <w:b/>
      <w:bCs/>
      <w:i/>
      <w:iCs/>
      <w:szCs w:val="28"/>
      <w:lang w:eastAsia="ar-SA"/>
    </w:rPr>
  </w:style>
  <w:style w:type="paragraph" w:styleId="Nagwek">
    <w:name w:val="header"/>
    <w:basedOn w:val="Normalny"/>
    <w:link w:val="NagwekZnak"/>
    <w:rsid w:val="002E107C"/>
    <w:pPr>
      <w:tabs>
        <w:tab w:val="center" w:pos="4536"/>
        <w:tab w:val="right" w:pos="9072"/>
      </w:tabs>
      <w:suppressAutoHyphens/>
      <w:spacing w:line="240" w:lineRule="auto"/>
      <w:jc w:val="left"/>
    </w:pPr>
    <w:rPr>
      <w:rFonts w:ascii="Arial" w:eastAsia="Times New Roman" w:hAnsi="Arial" w:cs="Courier New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2E107C"/>
    <w:rPr>
      <w:rFonts w:ascii="Arial" w:eastAsia="Times New Roman" w:hAnsi="Arial" w:cs="Courier New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E107C"/>
    <w:pPr>
      <w:tabs>
        <w:tab w:val="center" w:pos="4536"/>
        <w:tab w:val="right" w:pos="9072"/>
      </w:tabs>
      <w:suppressAutoHyphens/>
      <w:spacing w:line="240" w:lineRule="auto"/>
      <w:jc w:val="left"/>
    </w:pPr>
    <w:rPr>
      <w:rFonts w:ascii="Arial" w:eastAsia="Times New Roman" w:hAnsi="Arial" w:cs="Courier New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E107C"/>
    <w:rPr>
      <w:rFonts w:ascii="Arial" w:eastAsia="Times New Roman" w:hAnsi="Arial" w:cs="Courier New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2E107C"/>
    <w:pPr>
      <w:suppressAutoHyphens/>
      <w:spacing w:after="120" w:line="240" w:lineRule="auto"/>
      <w:ind w:left="283"/>
      <w:jc w:val="left"/>
    </w:pPr>
    <w:rPr>
      <w:rFonts w:ascii="Arial" w:eastAsia="Times New Roman" w:hAnsi="Arial" w:cs="Courier New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E107C"/>
    <w:rPr>
      <w:rFonts w:ascii="Arial" w:eastAsia="Times New Roman" w:hAnsi="Arial" w:cs="Courier New"/>
      <w:sz w:val="16"/>
      <w:szCs w:val="16"/>
      <w:lang w:eastAsia="ar-SA"/>
    </w:rPr>
  </w:style>
  <w:style w:type="paragraph" w:customStyle="1" w:styleId="Index">
    <w:name w:val="Index"/>
    <w:basedOn w:val="Normalny"/>
    <w:rsid w:val="002E107C"/>
    <w:pPr>
      <w:widowControl w:val="0"/>
      <w:suppressLineNumbers/>
      <w:suppressAutoHyphens/>
      <w:spacing w:line="240" w:lineRule="auto"/>
      <w:jc w:val="left"/>
    </w:pPr>
    <w:rPr>
      <w:rFonts w:ascii="Univers" w:eastAsia="Times New Roman" w:hAnsi="Univers" w:cs="Tahoma"/>
      <w:sz w:val="22"/>
      <w:szCs w:val="20"/>
      <w:lang w:val="en-US" w:eastAsia="ar-SA"/>
    </w:rPr>
  </w:style>
  <w:style w:type="paragraph" w:styleId="Tekstpodstawowy">
    <w:name w:val="Body Text"/>
    <w:basedOn w:val="Normalny"/>
    <w:link w:val="TekstpodstawowyZnak"/>
    <w:rsid w:val="002E107C"/>
    <w:pPr>
      <w:spacing w:after="120" w:line="240" w:lineRule="auto"/>
      <w:jc w:val="left"/>
    </w:pPr>
    <w:rPr>
      <w:rFonts w:ascii="Palatyn" w:eastAsia="Times New Roman" w:hAnsi="Palaty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E107C"/>
    <w:rPr>
      <w:rFonts w:ascii="Palatyn" w:eastAsia="Times New Roman" w:hAnsi="Palatyn" w:cs="Times New Roman"/>
      <w:sz w:val="24"/>
      <w:szCs w:val="20"/>
    </w:rPr>
  </w:style>
  <w:style w:type="character" w:styleId="Odwoaniedokomentarza">
    <w:name w:val="annotation reference"/>
    <w:rsid w:val="002E107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E107C"/>
    <w:pPr>
      <w:suppressAutoHyphens/>
      <w:spacing w:line="240" w:lineRule="auto"/>
      <w:jc w:val="left"/>
    </w:pPr>
    <w:rPr>
      <w:rFonts w:ascii="Arial" w:eastAsia="Times New Roman" w:hAnsi="Arial" w:cs="Courier New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2E107C"/>
    <w:rPr>
      <w:rFonts w:ascii="Arial" w:eastAsia="Times New Roman" w:hAnsi="Arial" w:cs="Courier New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2E10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E107C"/>
    <w:rPr>
      <w:rFonts w:ascii="Arial" w:eastAsia="Times New Roman" w:hAnsi="Arial" w:cs="Courier New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2E107C"/>
    <w:pPr>
      <w:suppressAutoHyphens/>
      <w:spacing w:before="100" w:after="119" w:line="240" w:lineRule="auto"/>
      <w:jc w:val="left"/>
    </w:pPr>
    <w:rPr>
      <w:rFonts w:eastAsia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2E107C"/>
    <w:pPr>
      <w:suppressAutoHyphens/>
      <w:spacing w:line="240" w:lineRule="auto"/>
      <w:ind w:left="283" w:hanging="283"/>
      <w:contextualSpacing/>
      <w:jc w:val="left"/>
    </w:pPr>
    <w:rPr>
      <w:rFonts w:ascii="Arial" w:eastAsia="Times New Roman" w:hAnsi="Arial" w:cs="Courier New"/>
      <w:sz w:val="24"/>
      <w:szCs w:val="20"/>
      <w:lang w:eastAsia="ar-SA"/>
    </w:rPr>
  </w:style>
  <w:style w:type="paragraph" w:styleId="Lista2">
    <w:name w:val="List 2"/>
    <w:basedOn w:val="Normalny"/>
    <w:rsid w:val="002E107C"/>
    <w:pPr>
      <w:suppressAutoHyphens/>
      <w:spacing w:line="240" w:lineRule="auto"/>
      <w:ind w:left="566" w:hanging="283"/>
      <w:contextualSpacing/>
      <w:jc w:val="left"/>
    </w:pPr>
    <w:rPr>
      <w:rFonts w:ascii="Arial" w:eastAsia="Times New Roman" w:hAnsi="Arial" w:cs="Courier New"/>
      <w:sz w:val="24"/>
      <w:szCs w:val="20"/>
      <w:lang w:eastAsia="ar-SA"/>
    </w:rPr>
  </w:style>
  <w:style w:type="paragraph" w:styleId="Lista3">
    <w:name w:val="List 3"/>
    <w:basedOn w:val="Normalny"/>
    <w:rsid w:val="002E107C"/>
    <w:pPr>
      <w:suppressAutoHyphens/>
      <w:spacing w:line="240" w:lineRule="auto"/>
      <w:ind w:left="849" w:hanging="283"/>
      <w:contextualSpacing/>
      <w:jc w:val="left"/>
    </w:pPr>
    <w:rPr>
      <w:rFonts w:ascii="Arial" w:eastAsia="Times New Roman" w:hAnsi="Arial" w:cs="Courier New"/>
      <w:sz w:val="24"/>
      <w:szCs w:val="20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rsid w:val="002E107C"/>
    <w:pPr>
      <w:suppressAutoHyphens/>
      <w:ind w:left="283" w:firstLine="210"/>
      <w:jc w:val="left"/>
    </w:pPr>
    <w:rPr>
      <w:rFonts w:cs="Courier New"/>
      <w:sz w:val="24"/>
      <w:szCs w:val="20"/>
      <w:lang w:eastAsia="ar-SA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E107C"/>
    <w:rPr>
      <w:rFonts w:ascii="Arial" w:eastAsia="Times New Roman" w:hAnsi="Arial" w:cs="Courier New"/>
      <w:sz w:val="24"/>
      <w:szCs w:val="20"/>
      <w:lang w:eastAsia="ar-SA"/>
    </w:rPr>
  </w:style>
  <w:style w:type="table" w:styleId="Tabela-Siatka">
    <w:name w:val="Table Grid"/>
    <w:basedOn w:val="Standardowy"/>
    <w:rsid w:val="002E107C"/>
    <w:pPr>
      <w:spacing w:line="240" w:lineRule="auto"/>
      <w:jc w:val="left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B7585"/>
    <w:pPr>
      <w:spacing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7585"/>
    <w:rPr>
      <w:rFonts w:asciiTheme="minorHAnsi" w:hAnsiTheme="minorHAnsi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6D6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756C6"/>
    <w:pPr>
      <w:spacing w:line="240" w:lineRule="auto"/>
      <w:jc w:val="left"/>
    </w:pPr>
    <w:rPr>
      <w:rFonts w:ascii="Arimo" w:eastAsia="Arimo" w:hAnsi="Arimo" w:cs="Arimo"/>
      <w:sz w:val="24"/>
      <w:szCs w:val="24"/>
      <w:lang w:val="pl"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D7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@e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@e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733D8-69D5-477B-999C-765F738E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1351</Words>
  <Characters>8108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Panek Ewa</cp:lastModifiedBy>
  <cp:revision>8</cp:revision>
  <cp:lastPrinted>2022-11-23T07:26:00Z</cp:lastPrinted>
  <dcterms:created xsi:type="dcterms:W3CDTF">2022-11-07T10:22:00Z</dcterms:created>
  <dcterms:modified xsi:type="dcterms:W3CDTF">2022-11-23T07:31:00Z</dcterms:modified>
</cp:coreProperties>
</file>